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1B55D" w14:textId="28333B19" w:rsidR="00366E9C" w:rsidRPr="00B52BAF" w:rsidRDefault="00482E39" w:rsidP="00D33636">
      <w:pPr>
        <w:rPr>
          <w:rFonts w:ascii="Arial" w:hAnsi="Arial" w:cs="Arial"/>
          <w:bCs/>
          <w:sz w:val="24"/>
        </w:rPr>
      </w:pPr>
      <w:r>
        <w:rPr>
          <w:rFonts w:ascii="Arial" w:hAnsi="Arial"/>
          <w:b/>
          <w:bCs/>
          <w:sz w:val="32"/>
          <w:szCs w:val="32"/>
        </w:rPr>
        <w:t xml:space="preserve"> </w:t>
      </w:r>
    </w:p>
    <w:p w14:paraId="6F19FD95" w14:textId="77777777" w:rsidR="00D33636" w:rsidRPr="00D33636" w:rsidRDefault="00D33636" w:rsidP="00D33636">
      <w:pPr>
        <w:spacing w:line="360" w:lineRule="auto"/>
        <w:ind w:left="357"/>
        <w:jc w:val="center"/>
        <w:rPr>
          <w:rFonts w:ascii="Arial" w:hAnsi="Arial" w:cs="Arial"/>
          <w:b/>
          <w:bCs/>
          <w:sz w:val="28"/>
          <w:szCs w:val="28"/>
        </w:rPr>
      </w:pPr>
      <w:r w:rsidRPr="00D33636">
        <w:rPr>
          <w:rFonts w:ascii="Arial" w:hAnsi="Arial" w:cs="Arial"/>
          <w:bCs/>
          <w:noProof/>
          <w:sz w:val="24"/>
          <w:lang w:eastAsia="en-GB"/>
        </w:rPr>
        <w:drawing>
          <wp:inline distT="0" distB="0" distL="0" distR="0" wp14:anchorId="3010A94C" wp14:editId="6ED6D766">
            <wp:extent cx="4325264" cy="1113183"/>
            <wp:effectExtent l="0" t="0" r="0" b="0"/>
            <wp:docPr id="1"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22383" cy="1138178"/>
                    </a:xfrm>
                    <a:prstGeom prst="rect">
                      <a:avLst/>
                    </a:prstGeom>
                  </pic:spPr>
                </pic:pic>
              </a:graphicData>
            </a:graphic>
          </wp:inline>
        </w:drawing>
      </w:r>
    </w:p>
    <w:p w14:paraId="53221CBD" w14:textId="77777777" w:rsidR="00D33636" w:rsidRPr="00D33636" w:rsidRDefault="00D33636" w:rsidP="00D33636">
      <w:pPr>
        <w:spacing w:line="360" w:lineRule="auto"/>
        <w:ind w:left="357"/>
        <w:jc w:val="center"/>
        <w:rPr>
          <w:rFonts w:ascii="Arial" w:hAnsi="Arial" w:cs="Arial"/>
          <w:b/>
          <w:bCs/>
          <w:sz w:val="28"/>
          <w:szCs w:val="28"/>
        </w:rPr>
      </w:pPr>
    </w:p>
    <w:p w14:paraId="5EB54FCE" w14:textId="77777777" w:rsidR="00D33636" w:rsidRPr="00D33636" w:rsidRDefault="00D33636" w:rsidP="00D33636">
      <w:pPr>
        <w:spacing w:line="360" w:lineRule="auto"/>
        <w:ind w:left="357"/>
        <w:jc w:val="center"/>
        <w:rPr>
          <w:rFonts w:ascii="Arial" w:hAnsi="Arial" w:cs="Arial"/>
          <w:b/>
          <w:bCs/>
          <w:sz w:val="28"/>
          <w:szCs w:val="28"/>
        </w:rPr>
      </w:pPr>
    </w:p>
    <w:p w14:paraId="6CC3872C" w14:textId="77777777" w:rsidR="00D33636" w:rsidRPr="00D33636" w:rsidRDefault="00D33636" w:rsidP="00D33636">
      <w:pPr>
        <w:spacing w:line="360" w:lineRule="auto"/>
        <w:ind w:left="357"/>
        <w:rPr>
          <w:rFonts w:ascii="Arial" w:hAnsi="Arial" w:cs="Arial"/>
          <w:bCs/>
          <w:sz w:val="24"/>
        </w:rPr>
      </w:pPr>
    </w:p>
    <w:p w14:paraId="24258E0F" w14:textId="2443D052" w:rsidR="00D33636" w:rsidRPr="00D33636" w:rsidRDefault="00D33636" w:rsidP="00D33636">
      <w:pPr>
        <w:spacing w:line="360" w:lineRule="auto"/>
        <w:ind w:left="357"/>
        <w:jc w:val="center"/>
        <w:rPr>
          <w:rFonts w:ascii="Arial" w:hAnsi="Arial" w:cs="Arial"/>
          <w:b/>
          <w:bCs/>
          <w:sz w:val="72"/>
          <w:szCs w:val="72"/>
        </w:rPr>
      </w:pPr>
      <w:r w:rsidRPr="00D33636">
        <w:rPr>
          <w:rFonts w:ascii="Arial" w:hAnsi="Arial" w:cs="Arial"/>
          <w:b/>
          <w:bCs/>
          <w:sz w:val="72"/>
          <w:szCs w:val="72"/>
        </w:rPr>
        <w:t xml:space="preserve">Investigation of a complaint against </w:t>
      </w:r>
      <w:r>
        <w:rPr>
          <w:rFonts w:ascii="Arial" w:hAnsi="Arial" w:cs="Arial"/>
          <w:b/>
          <w:bCs/>
          <w:sz w:val="72"/>
          <w:szCs w:val="72"/>
        </w:rPr>
        <w:t>Ann’s Care Homes</w:t>
      </w:r>
    </w:p>
    <w:p w14:paraId="4FC79EA7" w14:textId="77777777" w:rsidR="00D33636" w:rsidRPr="00D33636" w:rsidRDefault="00D33636" w:rsidP="00D33636">
      <w:pPr>
        <w:spacing w:line="360" w:lineRule="auto"/>
        <w:ind w:left="357"/>
        <w:rPr>
          <w:rFonts w:ascii="Arial" w:hAnsi="Arial" w:cs="Arial"/>
          <w:bCs/>
          <w:sz w:val="24"/>
        </w:rPr>
      </w:pPr>
    </w:p>
    <w:p w14:paraId="381E5844" w14:textId="77777777" w:rsidR="00D33636" w:rsidRPr="00D33636" w:rsidRDefault="00D33636" w:rsidP="00D33636">
      <w:pPr>
        <w:spacing w:line="360" w:lineRule="auto"/>
        <w:ind w:left="357"/>
        <w:rPr>
          <w:rFonts w:ascii="Arial" w:hAnsi="Arial" w:cs="Arial"/>
          <w:bCs/>
          <w:sz w:val="24"/>
        </w:rPr>
      </w:pPr>
    </w:p>
    <w:p w14:paraId="7F2CFC3F" w14:textId="22A235D9" w:rsidR="00D33636" w:rsidRPr="00D33636" w:rsidRDefault="00D33636" w:rsidP="00D33636">
      <w:pPr>
        <w:spacing w:line="360" w:lineRule="auto"/>
        <w:ind w:left="357"/>
        <w:jc w:val="center"/>
        <w:rPr>
          <w:rFonts w:ascii="Arial" w:hAnsi="Arial" w:cs="Arial"/>
          <w:b/>
          <w:bCs/>
          <w:sz w:val="28"/>
          <w:szCs w:val="28"/>
        </w:rPr>
      </w:pPr>
      <w:r w:rsidRPr="00D33636">
        <w:rPr>
          <w:rFonts w:ascii="Arial" w:hAnsi="Arial" w:cs="Arial"/>
          <w:b/>
          <w:bCs/>
          <w:sz w:val="28"/>
          <w:szCs w:val="28"/>
        </w:rPr>
        <w:t xml:space="preserve">Report Reference: </w:t>
      </w:r>
      <w:r>
        <w:rPr>
          <w:rFonts w:ascii="Arial" w:hAnsi="Arial" w:cs="Arial"/>
          <w:b/>
          <w:bCs/>
          <w:sz w:val="28"/>
          <w:szCs w:val="28"/>
        </w:rPr>
        <w:t>202004332</w:t>
      </w:r>
    </w:p>
    <w:p w14:paraId="7BD5EB07" w14:textId="77777777" w:rsidR="00D33636" w:rsidRPr="00D33636" w:rsidRDefault="00D33636" w:rsidP="00D33636">
      <w:pPr>
        <w:spacing w:line="360" w:lineRule="auto"/>
        <w:ind w:left="357"/>
        <w:rPr>
          <w:rFonts w:ascii="Arial" w:hAnsi="Arial" w:cs="Arial"/>
          <w:bCs/>
          <w:sz w:val="24"/>
        </w:rPr>
      </w:pPr>
    </w:p>
    <w:p w14:paraId="58A66C58" w14:textId="77777777" w:rsidR="00D33636" w:rsidRPr="00D33636" w:rsidRDefault="00D33636" w:rsidP="00D33636">
      <w:pPr>
        <w:spacing w:line="360" w:lineRule="auto"/>
        <w:ind w:left="357"/>
        <w:rPr>
          <w:rFonts w:ascii="Arial" w:hAnsi="Arial" w:cs="Arial"/>
          <w:bCs/>
          <w:sz w:val="24"/>
        </w:rPr>
      </w:pPr>
    </w:p>
    <w:p w14:paraId="03974F1A" w14:textId="77777777" w:rsidR="00D33636" w:rsidRPr="00D33636" w:rsidRDefault="00D33636" w:rsidP="00D33636">
      <w:pPr>
        <w:spacing w:line="360" w:lineRule="auto"/>
        <w:ind w:left="357"/>
        <w:rPr>
          <w:rFonts w:ascii="Arial" w:hAnsi="Arial" w:cs="Arial"/>
          <w:bCs/>
          <w:sz w:val="24"/>
        </w:rPr>
      </w:pPr>
    </w:p>
    <w:p w14:paraId="5EC257D5" w14:textId="77777777" w:rsidR="00D33636" w:rsidRPr="00D33636" w:rsidRDefault="00D33636" w:rsidP="00D33636">
      <w:pPr>
        <w:ind w:left="357"/>
        <w:rPr>
          <w:rFonts w:ascii="Arial" w:hAnsi="Arial" w:cs="Arial"/>
          <w:bCs/>
          <w:szCs w:val="20"/>
        </w:rPr>
      </w:pPr>
    </w:p>
    <w:p w14:paraId="60B079D7" w14:textId="77777777" w:rsidR="00D33636" w:rsidRPr="00D33636" w:rsidRDefault="00D33636" w:rsidP="00D33636">
      <w:pPr>
        <w:ind w:left="357"/>
        <w:rPr>
          <w:rFonts w:ascii="Arial" w:hAnsi="Arial" w:cs="Arial"/>
          <w:bCs/>
          <w:szCs w:val="20"/>
        </w:rPr>
      </w:pPr>
    </w:p>
    <w:p w14:paraId="6D3F29C9" w14:textId="77777777" w:rsidR="00D33636" w:rsidRPr="00D33636" w:rsidRDefault="00D33636" w:rsidP="00D33636">
      <w:pPr>
        <w:ind w:left="357"/>
        <w:rPr>
          <w:rFonts w:ascii="Arial" w:hAnsi="Arial" w:cs="Arial"/>
          <w:bCs/>
          <w:szCs w:val="20"/>
        </w:rPr>
      </w:pPr>
    </w:p>
    <w:p w14:paraId="2B32E773" w14:textId="77777777" w:rsidR="00D33636" w:rsidRPr="00D33636" w:rsidRDefault="00D33636" w:rsidP="00D33636">
      <w:pPr>
        <w:ind w:left="357"/>
        <w:rPr>
          <w:rFonts w:ascii="Arial" w:hAnsi="Arial" w:cs="Arial"/>
          <w:bCs/>
          <w:szCs w:val="20"/>
        </w:rPr>
      </w:pPr>
    </w:p>
    <w:p w14:paraId="5AE6021D" w14:textId="77777777" w:rsidR="00D33636" w:rsidRPr="00D33636" w:rsidRDefault="00D33636" w:rsidP="00D33636">
      <w:pPr>
        <w:ind w:left="357"/>
        <w:jc w:val="center"/>
        <w:rPr>
          <w:rFonts w:ascii="Arial" w:hAnsi="Arial" w:cs="Arial"/>
          <w:bCs/>
          <w:szCs w:val="20"/>
        </w:rPr>
      </w:pPr>
      <w:r w:rsidRPr="00D33636">
        <w:rPr>
          <w:rFonts w:ascii="Arial" w:hAnsi="Arial" w:cs="Arial"/>
          <w:bCs/>
          <w:szCs w:val="20"/>
        </w:rPr>
        <w:t>The Northern Ireland Public Services Ombudsman</w:t>
      </w:r>
    </w:p>
    <w:p w14:paraId="44EBFC7C" w14:textId="77777777" w:rsidR="00D33636" w:rsidRPr="00D33636" w:rsidRDefault="00D33636" w:rsidP="00D33636">
      <w:pPr>
        <w:ind w:left="357"/>
        <w:jc w:val="center"/>
        <w:rPr>
          <w:rFonts w:ascii="Arial" w:hAnsi="Arial" w:cs="Arial"/>
          <w:bCs/>
          <w:szCs w:val="20"/>
        </w:rPr>
      </w:pPr>
      <w:r w:rsidRPr="00D33636">
        <w:rPr>
          <w:rFonts w:ascii="Arial" w:hAnsi="Arial" w:cs="Arial"/>
          <w:bCs/>
          <w:szCs w:val="20"/>
        </w:rPr>
        <w:t>33 Wellington Place</w:t>
      </w:r>
    </w:p>
    <w:p w14:paraId="2C41F4BE" w14:textId="77777777" w:rsidR="00D33636" w:rsidRPr="00D33636" w:rsidRDefault="00D33636" w:rsidP="00D33636">
      <w:pPr>
        <w:ind w:left="357"/>
        <w:jc w:val="center"/>
        <w:rPr>
          <w:rFonts w:ascii="Arial" w:hAnsi="Arial" w:cs="Arial"/>
          <w:bCs/>
          <w:szCs w:val="20"/>
        </w:rPr>
      </w:pPr>
      <w:r w:rsidRPr="00D33636">
        <w:rPr>
          <w:rFonts w:ascii="Arial" w:hAnsi="Arial" w:cs="Arial"/>
          <w:bCs/>
          <w:szCs w:val="20"/>
        </w:rPr>
        <w:t>BELFAST</w:t>
      </w:r>
    </w:p>
    <w:p w14:paraId="7956F2BD" w14:textId="77777777" w:rsidR="00D33636" w:rsidRPr="00D33636" w:rsidRDefault="00D33636" w:rsidP="00D33636">
      <w:pPr>
        <w:ind w:left="357"/>
        <w:jc w:val="center"/>
        <w:rPr>
          <w:rFonts w:ascii="Arial" w:hAnsi="Arial" w:cs="Arial"/>
          <w:bCs/>
          <w:szCs w:val="20"/>
        </w:rPr>
      </w:pPr>
      <w:r w:rsidRPr="00D33636">
        <w:rPr>
          <w:rFonts w:ascii="Arial" w:hAnsi="Arial" w:cs="Arial"/>
          <w:bCs/>
          <w:szCs w:val="20"/>
        </w:rPr>
        <w:t>BT1 6HN</w:t>
      </w:r>
    </w:p>
    <w:p w14:paraId="17AB3513" w14:textId="77777777" w:rsidR="00D33636" w:rsidRPr="00D33636" w:rsidRDefault="00D33636" w:rsidP="00D33636">
      <w:pPr>
        <w:ind w:left="357"/>
        <w:jc w:val="center"/>
        <w:rPr>
          <w:rFonts w:ascii="Arial" w:hAnsi="Arial" w:cs="Arial"/>
          <w:bCs/>
          <w:szCs w:val="20"/>
        </w:rPr>
      </w:pPr>
      <w:r w:rsidRPr="00D33636">
        <w:rPr>
          <w:rFonts w:ascii="Arial" w:hAnsi="Arial" w:cs="Arial"/>
          <w:bCs/>
          <w:szCs w:val="20"/>
        </w:rPr>
        <w:t>Tel: 028 9023 3821</w:t>
      </w:r>
    </w:p>
    <w:p w14:paraId="1E1FC97C" w14:textId="77777777" w:rsidR="00D33636" w:rsidRPr="00D33636" w:rsidRDefault="00D33636" w:rsidP="00D33636">
      <w:pPr>
        <w:ind w:left="357"/>
        <w:jc w:val="center"/>
        <w:rPr>
          <w:rFonts w:ascii="Arial" w:hAnsi="Arial" w:cs="Arial"/>
          <w:bCs/>
          <w:szCs w:val="20"/>
        </w:rPr>
      </w:pPr>
      <w:r w:rsidRPr="00D33636">
        <w:rPr>
          <w:rFonts w:ascii="Arial" w:hAnsi="Arial" w:cs="Arial"/>
          <w:bCs/>
          <w:szCs w:val="20"/>
        </w:rPr>
        <w:t xml:space="preserve">Email: </w:t>
      </w:r>
      <w:hyperlink r:id="rId12" w:history="1">
        <w:r w:rsidRPr="00D33636">
          <w:rPr>
            <w:rFonts w:ascii="Arial" w:hAnsi="Arial" w:cs="Arial"/>
            <w:bCs/>
            <w:color w:val="0563C1" w:themeColor="hyperlink"/>
            <w:szCs w:val="20"/>
            <w:u w:val="single"/>
          </w:rPr>
          <w:t>nipso@nipso.org.uk</w:t>
        </w:r>
      </w:hyperlink>
    </w:p>
    <w:p w14:paraId="44815AA3" w14:textId="77777777" w:rsidR="00D33636" w:rsidRPr="00D33636" w:rsidRDefault="00D33636" w:rsidP="00D33636">
      <w:pPr>
        <w:ind w:left="357"/>
        <w:jc w:val="center"/>
        <w:rPr>
          <w:rFonts w:ascii="Arial" w:hAnsi="Arial" w:cs="Arial"/>
          <w:bCs/>
          <w:color w:val="0563C1" w:themeColor="hyperlink"/>
          <w:szCs w:val="20"/>
          <w:u w:val="single"/>
        </w:rPr>
      </w:pPr>
      <w:r w:rsidRPr="00D33636">
        <w:rPr>
          <w:rFonts w:ascii="Arial" w:hAnsi="Arial" w:cs="Arial"/>
          <w:bCs/>
          <w:szCs w:val="20"/>
        </w:rPr>
        <w:t xml:space="preserve">Web:  </w:t>
      </w:r>
      <w:hyperlink r:id="rId13" w:history="1">
        <w:r w:rsidRPr="00D33636">
          <w:rPr>
            <w:rFonts w:ascii="Arial" w:hAnsi="Arial" w:cs="Arial"/>
            <w:bCs/>
            <w:color w:val="0563C1" w:themeColor="hyperlink"/>
            <w:szCs w:val="20"/>
            <w:u w:val="single"/>
          </w:rPr>
          <w:t>www.nipso.org.uk</w:t>
        </w:r>
      </w:hyperlink>
    </w:p>
    <w:p w14:paraId="317EE8B9" w14:textId="77777777" w:rsidR="00D33636" w:rsidRPr="00D33636" w:rsidRDefault="00D33636" w:rsidP="00D33636">
      <w:pPr>
        <w:ind w:left="357"/>
        <w:jc w:val="center"/>
        <w:rPr>
          <w:rFonts w:ascii="Arial" w:hAnsi="Arial" w:cs="Arial"/>
          <w:bCs/>
          <w:szCs w:val="20"/>
        </w:rPr>
      </w:pPr>
      <w:r w:rsidRPr="00D33636">
        <w:rPr>
          <w:rFonts w:asciiTheme="minorHAnsi" w:eastAsiaTheme="minorHAnsi" w:hAnsiTheme="minorHAnsi" w:cstheme="minorBidi"/>
          <w:noProof/>
          <w:sz w:val="22"/>
          <w:szCs w:val="22"/>
          <w:lang w:eastAsia="en-GB"/>
        </w:rPr>
        <w:drawing>
          <wp:inline distT="0" distB="0" distL="0" distR="0" wp14:anchorId="2AE57DB2" wp14:editId="7B4834D2">
            <wp:extent cx="312420" cy="210820"/>
            <wp:effectExtent l="0" t="0" r="0" b="0"/>
            <wp:docPr id="3" name="Picture 3" descr="A blue bird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blue bird with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2420" cy="210820"/>
                    </a:xfrm>
                    <a:prstGeom prst="rect">
                      <a:avLst/>
                    </a:prstGeom>
                  </pic:spPr>
                </pic:pic>
              </a:graphicData>
            </a:graphic>
          </wp:inline>
        </w:drawing>
      </w:r>
      <w:r w:rsidRPr="00D33636">
        <w:rPr>
          <w:rFonts w:ascii="Arial" w:hAnsi="Arial" w:cs="Arial"/>
          <w:bCs/>
          <w:szCs w:val="20"/>
        </w:rPr>
        <w:t>@NIPSO_Comms</w:t>
      </w:r>
    </w:p>
    <w:p w14:paraId="6CB2BBF3" w14:textId="77777777" w:rsidR="00D33636" w:rsidRPr="00D33636" w:rsidRDefault="00D33636" w:rsidP="00D33636">
      <w:pPr>
        <w:ind w:left="357"/>
        <w:jc w:val="right"/>
        <w:rPr>
          <w:rFonts w:ascii="Arial" w:hAnsi="Arial" w:cs="Arial"/>
          <w:b/>
          <w:bCs/>
          <w:sz w:val="24"/>
        </w:rPr>
      </w:pPr>
    </w:p>
    <w:p w14:paraId="1FE142B4" w14:textId="77777777" w:rsidR="00D33636" w:rsidRPr="00D33636" w:rsidRDefault="00D33636" w:rsidP="00D33636">
      <w:pPr>
        <w:ind w:left="357"/>
        <w:jc w:val="right"/>
        <w:rPr>
          <w:rFonts w:ascii="Arial" w:hAnsi="Arial" w:cs="Arial"/>
          <w:b/>
          <w:bCs/>
          <w:sz w:val="24"/>
        </w:rPr>
      </w:pPr>
    </w:p>
    <w:p w14:paraId="1FC8BCBF" w14:textId="77777777" w:rsidR="00D33636" w:rsidRPr="00D33636" w:rsidRDefault="00D33636" w:rsidP="00D33636">
      <w:pPr>
        <w:spacing w:line="360" w:lineRule="auto"/>
        <w:ind w:left="357"/>
        <w:jc w:val="right"/>
        <w:rPr>
          <w:rFonts w:ascii="Arial" w:hAnsi="Arial" w:cs="Arial"/>
          <w:bCs/>
          <w:sz w:val="24"/>
        </w:rPr>
      </w:pPr>
    </w:p>
    <w:p w14:paraId="72FDBE8E" w14:textId="77777777" w:rsidR="00D33636" w:rsidRPr="00D33636" w:rsidRDefault="00D33636" w:rsidP="00D33636">
      <w:pPr>
        <w:spacing w:line="360" w:lineRule="auto"/>
        <w:rPr>
          <w:rFonts w:ascii="Arial" w:hAnsi="Arial"/>
          <w:b/>
          <w:sz w:val="24"/>
          <w:lang w:val="en-US"/>
        </w:rPr>
        <w:sectPr w:rsidR="00D33636" w:rsidRPr="00D33636" w:rsidSect="00D33636">
          <w:footerReference w:type="default" r:id="rId15"/>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14:paraId="0B843F41" w14:textId="77777777" w:rsidR="00D33636" w:rsidRPr="00D33636" w:rsidRDefault="00D33636" w:rsidP="00D33636">
      <w:pPr>
        <w:spacing w:line="360" w:lineRule="auto"/>
        <w:rPr>
          <w:rFonts w:ascii="Arial" w:hAnsi="Arial" w:cs="Arial"/>
          <w:b/>
          <w:bCs/>
          <w:sz w:val="24"/>
          <w:lang w:eastAsia="en-GB"/>
        </w:rPr>
      </w:pPr>
      <w:r w:rsidRPr="00D33636">
        <w:rPr>
          <w:rFonts w:ascii="Arial" w:hAnsi="Arial"/>
          <w:b/>
          <w:sz w:val="24"/>
          <w:lang w:val="en-US" w:eastAsia="en-GB"/>
        </w:rPr>
        <w:lastRenderedPageBreak/>
        <w:t>The Role of the Ombudsman</w:t>
      </w:r>
    </w:p>
    <w:p w14:paraId="6B7B6937" w14:textId="77777777" w:rsidR="00D33636" w:rsidRPr="00D33636" w:rsidRDefault="00D33636" w:rsidP="00D33636">
      <w:pPr>
        <w:widowControl/>
        <w:autoSpaceDE/>
        <w:adjustRightInd/>
        <w:rPr>
          <w:rFonts w:ascii="Arial" w:hAnsi="Arial" w:cs="Arial"/>
          <w:sz w:val="24"/>
          <w:lang w:val="en-US" w:eastAsia="en-GB"/>
        </w:rPr>
      </w:pPr>
      <w:r w:rsidRPr="00D33636">
        <w:rPr>
          <w:rFonts w:ascii="Arial" w:hAnsi="Arial" w:cs="Arial"/>
          <w:sz w:val="24"/>
          <w:lang w:val="en-US" w:eastAsia="en-GB"/>
        </w:rPr>
        <w:t>The Northern Ireland Public Services Ombudsman (NIPSO) provides a free, independent and impartial service for investigating complaints about public service providers in Northern Ireland.</w:t>
      </w:r>
    </w:p>
    <w:p w14:paraId="7880638E" w14:textId="77777777" w:rsidR="00D33636" w:rsidRPr="00D33636" w:rsidRDefault="00D33636" w:rsidP="00D33636">
      <w:pPr>
        <w:widowControl/>
        <w:autoSpaceDE/>
        <w:adjustRightInd/>
        <w:rPr>
          <w:rFonts w:ascii="Arial" w:hAnsi="Arial" w:cs="Arial"/>
          <w:sz w:val="24"/>
          <w:lang w:val="en-US" w:eastAsia="en-GB"/>
        </w:rPr>
      </w:pPr>
    </w:p>
    <w:p w14:paraId="70783319" w14:textId="77777777" w:rsidR="00D33636" w:rsidRPr="00D33636" w:rsidRDefault="00D33636" w:rsidP="00D33636">
      <w:pPr>
        <w:widowControl/>
        <w:autoSpaceDE/>
        <w:adjustRightInd/>
        <w:rPr>
          <w:rFonts w:ascii="Arial" w:hAnsi="Arial" w:cs="Arial"/>
          <w:sz w:val="24"/>
          <w:lang w:eastAsia="en-GB"/>
        </w:rPr>
      </w:pPr>
      <w:r w:rsidRPr="00D33636">
        <w:rPr>
          <w:rFonts w:ascii="Arial" w:hAnsi="Arial" w:cs="Arial"/>
          <w:bCs/>
          <w:vanish/>
          <w:color w:val="1D2129"/>
          <w:sz w:val="24"/>
          <w:lang w:val="en" w:eastAsia="en-GB"/>
        </w:rPr>
        <w:t xml:space="preserve">You should normally complete the complaints procedure of the organisation concerned.  </w:t>
      </w:r>
      <w:r w:rsidRPr="00D33636">
        <w:rPr>
          <w:rFonts w:ascii="Arial" w:hAnsi="Arial" w:cs="Arial"/>
          <w:sz w:val="24"/>
          <w:lang w:val="en-US" w:eastAsia="en-GB"/>
        </w:rPr>
        <w:t xml:space="preserve">The role of the Ombudsman is set out in the Public Services Ombudsman Act (Northern Ireland) 2016 (the 2016 Act).  </w:t>
      </w:r>
      <w:r w:rsidRPr="00D33636">
        <w:rPr>
          <w:rFonts w:ascii="Arial" w:hAnsi="Arial"/>
          <w:sz w:val="24"/>
          <w:lang w:val="en-US" w:eastAsia="en-GB"/>
        </w:rPr>
        <w:t xml:space="preserve">The Ombudsman can normally only accept a complaint after the complaints process of the public service provider has been exhausted. </w:t>
      </w:r>
    </w:p>
    <w:p w14:paraId="4E4D314E" w14:textId="77777777" w:rsidR="00D33636" w:rsidRPr="00D33636" w:rsidRDefault="00D33636" w:rsidP="00D33636">
      <w:pPr>
        <w:widowControl/>
        <w:autoSpaceDE/>
        <w:adjustRightInd/>
        <w:rPr>
          <w:rFonts w:ascii="Arial" w:hAnsi="Arial" w:cs="Arial"/>
          <w:sz w:val="24"/>
          <w:lang w:eastAsia="en-GB"/>
        </w:rPr>
      </w:pPr>
    </w:p>
    <w:p w14:paraId="0269547B" w14:textId="77777777" w:rsidR="00D33636" w:rsidRPr="00D33636" w:rsidRDefault="00D33636" w:rsidP="00D33636">
      <w:pPr>
        <w:widowControl/>
        <w:autoSpaceDE/>
        <w:adjustRightInd/>
        <w:rPr>
          <w:rFonts w:ascii="Arial" w:hAnsi="Arial" w:cs="Arial"/>
          <w:sz w:val="24"/>
          <w:lang w:eastAsia="en-GB"/>
        </w:rPr>
      </w:pPr>
      <w:r w:rsidRPr="00D33636">
        <w:rPr>
          <w:rFonts w:ascii="Arial" w:hAnsi="Arial" w:cs="Arial"/>
          <w:sz w:val="24"/>
          <w:lang w:val="en-US" w:eastAsia="en-GB"/>
        </w:rPr>
        <w:t xml:space="preserve">The Ombudsman may investigate complaints about maladministration on the part of listed authorities, and on the merits of a decision taken by health and social care bodies, general health care providers and independent providers of health and social care. The purpose of an investigation is to ascertain if the matters alleged in the complaint properly warrant investigation and are in substance true. </w:t>
      </w:r>
    </w:p>
    <w:p w14:paraId="1DDAAFAD" w14:textId="77777777" w:rsidR="00D33636" w:rsidRPr="00D33636" w:rsidRDefault="00D33636" w:rsidP="00D33636">
      <w:pPr>
        <w:widowControl/>
        <w:autoSpaceDE/>
        <w:adjustRightInd/>
        <w:spacing w:line="360" w:lineRule="auto"/>
        <w:rPr>
          <w:rFonts w:ascii="Arial" w:hAnsi="Arial" w:cs="Arial"/>
          <w:sz w:val="24"/>
          <w:lang w:eastAsia="en-GB"/>
        </w:rPr>
      </w:pPr>
    </w:p>
    <w:p w14:paraId="69925424" w14:textId="77777777" w:rsidR="00D33636" w:rsidRPr="00D33636" w:rsidRDefault="00D33636" w:rsidP="00D33636">
      <w:pPr>
        <w:widowControl/>
        <w:autoSpaceDE/>
        <w:adjustRightInd/>
        <w:rPr>
          <w:rFonts w:ascii="Arial" w:hAnsi="Arial" w:cs="Arial"/>
          <w:sz w:val="24"/>
          <w:lang w:val="en-US" w:eastAsia="en-GB"/>
        </w:rPr>
      </w:pPr>
      <w:r w:rsidRPr="00D33636">
        <w:rPr>
          <w:rFonts w:ascii="Arial" w:hAnsi="Arial" w:cs="Arial"/>
          <w:sz w:val="24"/>
          <w:lang w:val="en-US" w:eastAsia="en-GB"/>
        </w:rPr>
        <w:t xml:space="preserve">Maladministration is not defined in the </w:t>
      </w:r>
      <w:proofErr w:type="gramStart"/>
      <w:r w:rsidRPr="00D33636">
        <w:rPr>
          <w:rFonts w:ascii="Arial" w:hAnsi="Arial" w:cs="Arial"/>
          <w:sz w:val="24"/>
          <w:lang w:val="en-US" w:eastAsia="en-GB"/>
        </w:rPr>
        <w:t>legislation, but</w:t>
      </w:r>
      <w:proofErr w:type="gramEnd"/>
      <w:r w:rsidRPr="00D33636">
        <w:rPr>
          <w:rFonts w:ascii="Arial" w:hAnsi="Arial" w:cs="Arial"/>
          <w:sz w:val="24"/>
          <w:lang w:val="en-US" w:eastAsia="en-GB"/>
        </w:rPr>
        <w:t xml:space="preserve"> is generally taken to include decisions made following improper consideration, action or inaction; delay; failure to follow procedures or the law; misleading or inaccurate statements; bias; or inadequate record keeping.</w:t>
      </w:r>
    </w:p>
    <w:p w14:paraId="2DB2E72F" w14:textId="77777777" w:rsidR="00D33636" w:rsidRPr="00D33636" w:rsidRDefault="00D33636" w:rsidP="00D33636">
      <w:pPr>
        <w:spacing w:line="360" w:lineRule="auto"/>
        <w:rPr>
          <w:rFonts w:ascii="Arial" w:hAnsi="Arial" w:cs="Arial"/>
          <w:sz w:val="24"/>
          <w:lang w:eastAsia="en-GB"/>
        </w:rPr>
      </w:pPr>
    </w:p>
    <w:p w14:paraId="435BC473" w14:textId="77777777" w:rsidR="00D33636" w:rsidRPr="00D33636" w:rsidRDefault="00D33636" w:rsidP="00D33636">
      <w:pPr>
        <w:widowControl/>
        <w:autoSpaceDE/>
        <w:adjustRightInd/>
        <w:rPr>
          <w:rFonts w:ascii="Arial" w:hAnsi="Arial" w:cs="Arial"/>
          <w:sz w:val="24"/>
          <w:lang w:val="en-US" w:eastAsia="en-GB"/>
        </w:rPr>
      </w:pPr>
      <w:r w:rsidRPr="00D33636">
        <w:rPr>
          <w:rFonts w:ascii="Arial" w:hAnsi="Arial" w:cs="Arial"/>
          <w:sz w:val="24"/>
          <w:lang w:val="en-US" w:eastAsia="en-GB"/>
        </w:rPr>
        <w:t xml:space="preserve">The Ombudsman must also consider whether maladministration has resulted in an injustice. Injustice is also not defined in legislation but can include upset, inconvenience, or frustration. A remedy may be recommended where injustice is found </w:t>
      </w:r>
      <w:proofErr w:type="gramStart"/>
      <w:r w:rsidRPr="00D33636">
        <w:rPr>
          <w:rFonts w:ascii="Arial" w:hAnsi="Arial" w:cs="Arial"/>
          <w:sz w:val="24"/>
          <w:lang w:val="en-US" w:eastAsia="en-GB"/>
        </w:rPr>
        <w:t>as a consequence of</w:t>
      </w:r>
      <w:proofErr w:type="gramEnd"/>
      <w:r w:rsidRPr="00D33636">
        <w:rPr>
          <w:rFonts w:ascii="Arial" w:hAnsi="Arial" w:cs="Arial"/>
          <w:sz w:val="24"/>
          <w:lang w:val="en-US" w:eastAsia="en-GB"/>
        </w:rPr>
        <w:t xml:space="preserve"> the failings identified in a report.</w:t>
      </w:r>
    </w:p>
    <w:p w14:paraId="328C4978" w14:textId="77777777" w:rsidR="00D33636" w:rsidRPr="00D33636" w:rsidRDefault="00D33636" w:rsidP="00D33636">
      <w:pPr>
        <w:spacing w:line="360" w:lineRule="auto"/>
        <w:rPr>
          <w:rFonts w:ascii="Arial" w:hAnsi="Arial" w:cs="Arial"/>
          <w:sz w:val="24"/>
          <w:lang w:val="en-US" w:eastAsia="en-GB"/>
        </w:rPr>
      </w:pPr>
    </w:p>
    <w:p w14:paraId="4AEB4454" w14:textId="77777777" w:rsidR="00D33636" w:rsidRPr="00D33636" w:rsidRDefault="00D33636" w:rsidP="00D33636">
      <w:pPr>
        <w:ind w:left="720"/>
        <w:rPr>
          <w:rFonts w:ascii="Arial" w:hAnsi="Arial" w:cs="Arial"/>
          <w:sz w:val="24"/>
          <w:lang w:val="en-US" w:eastAsia="en-GB"/>
        </w:rPr>
      </w:pPr>
    </w:p>
    <w:p w14:paraId="3EA92C26" w14:textId="77777777" w:rsidR="00D33636" w:rsidRPr="00D33636" w:rsidRDefault="00D33636" w:rsidP="00D33636">
      <w:pPr>
        <w:ind w:left="720"/>
        <w:rPr>
          <w:rFonts w:ascii="Arial" w:hAnsi="Arial" w:cs="Arial"/>
          <w:sz w:val="24"/>
          <w:lang w:val="en-US" w:eastAsia="en-GB"/>
        </w:rPr>
      </w:pPr>
    </w:p>
    <w:p w14:paraId="7B0F7B47" w14:textId="77777777" w:rsidR="00D33636" w:rsidRPr="00D33636" w:rsidRDefault="00D33636" w:rsidP="00D33636">
      <w:pPr>
        <w:ind w:left="720"/>
        <w:rPr>
          <w:rFonts w:ascii="Arial" w:hAnsi="Arial" w:cs="Arial"/>
          <w:sz w:val="24"/>
          <w:lang w:val="en-US" w:eastAsia="en-GB"/>
        </w:rPr>
      </w:pPr>
    </w:p>
    <w:p w14:paraId="1BF94BF4" w14:textId="77777777" w:rsidR="00D33636" w:rsidRPr="00D33636" w:rsidRDefault="00D33636" w:rsidP="00D336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Arial" w:hAnsi="Arial" w:cs="Arial"/>
          <w:b/>
          <w:bCs/>
          <w:sz w:val="24"/>
          <w:lang w:val="en-US" w:eastAsia="en-GB"/>
        </w:rPr>
      </w:pPr>
      <w:r w:rsidRPr="00D33636">
        <w:rPr>
          <w:rFonts w:ascii="Arial" w:hAnsi="Arial" w:cs="Arial"/>
          <w:b/>
          <w:bCs/>
          <w:sz w:val="24"/>
          <w:lang w:val="en-US" w:eastAsia="en-GB"/>
        </w:rPr>
        <w:t>Reporting in the Public Interest</w:t>
      </w:r>
    </w:p>
    <w:p w14:paraId="45E39E8A" w14:textId="77777777" w:rsidR="00D33636" w:rsidRPr="00D33636" w:rsidRDefault="00D33636" w:rsidP="00D336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14"/>
        <w:rPr>
          <w:rFonts w:ascii="Arial" w:hAnsi="Arial" w:cs="Arial"/>
          <w:bCs/>
          <w:sz w:val="24"/>
          <w:lang w:val="en-US" w:eastAsia="en-GB"/>
        </w:rPr>
      </w:pPr>
    </w:p>
    <w:p w14:paraId="4845F83D" w14:textId="77777777" w:rsidR="00D33636" w:rsidRPr="00D33636" w:rsidRDefault="00D33636" w:rsidP="00D336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Arial" w:hAnsi="Arial" w:cs="Arial"/>
          <w:bCs/>
          <w:sz w:val="24"/>
          <w:lang w:val="en-US" w:eastAsia="en-GB"/>
        </w:rPr>
      </w:pPr>
      <w:r w:rsidRPr="00D33636">
        <w:rPr>
          <w:rFonts w:ascii="Arial" w:hAnsi="Arial" w:cs="Arial"/>
          <w:bCs/>
          <w:sz w:val="24"/>
          <w:lang w:val="en-US" w:eastAsia="en-GB"/>
        </w:rPr>
        <w:t>This report is published pursuant to section 44 of the 2016</w:t>
      </w:r>
      <w:r w:rsidRPr="00D33636">
        <w:rPr>
          <w:rFonts w:ascii="Arial" w:hAnsi="Arial" w:cs="Arial"/>
          <w:bCs/>
          <w:color w:val="000000"/>
          <w:sz w:val="24"/>
          <w:lang w:eastAsia="en-GB"/>
        </w:rPr>
        <w:t xml:space="preserve"> Act which allows the Ombudsman to </w:t>
      </w:r>
      <w:r w:rsidRPr="00D33636">
        <w:rPr>
          <w:rFonts w:ascii="Arial" w:hAnsi="Arial" w:cs="Arial"/>
          <w:bCs/>
          <w:sz w:val="24"/>
          <w:lang w:val="en-US" w:eastAsia="en-GB"/>
        </w:rPr>
        <w:t xml:space="preserve">publish an investigation report when it is in the public interest to do so. </w:t>
      </w:r>
    </w:p>
    <w:p w14:paraId="3F510969" w14:textId="77777777" w:rsidR="00D33636" w:rsidRPr="00D33636" w:rsidRDefault="00D33636" w:rsidP="00D336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14" w:hanging="357"/>
        <w:rPr>
          <w:rFonts w:ascii="Arial" w:hAnsi="Arial" w:cs="Arial"/>
          <w:bCs/>
          <w:sz w:val="24"/>
          <w:lang w:val="en-US" w:eastAsia="en-GB"/>
        </w:rPr>
      </w:pPr>
    </w:p>
    <w:p w14:paraId="22E2E567" w14:textId="77777777" w:rsidR="00D33636" w:rsidRPr="00D33636" w:rsidRDefault="00D33636" w:rsidP="00D33636">
      <w:pPr>
        <w:rPr>
          <w:rFonts w:ascii="Arial" w:hAnsi="Arial" w:cs="Arial"/>
          <w:sz w:val="24"/>
        </w:rPr>
      </w:pPr>
      <w:r w:rsidRPr="00D33636">
        <w:rPr>
          <w:rFonts w:ascii="Arial" w:hAnsi="Arial" w:cs="Arial"/>
          <w:sz w:val="24"/>
        </w:rPr>
        <w:t xml:space="preserve">The Ombudsman has </w:t>
      </w:r>
      <w:proofErr w:type="gramStart"/>
      <w:r w:rsidRPr="00D33636">
        <w:rPr>
          <w:rFonts w:ascii="Arial" w:hAnsi="Arial" w:cs="Arial"/>
          <w:sz w:val="24"/>
        </w:rPr>
        <w:t>taken into account</w:t>
      </w:r>
      <w:proofErr w:type="gramEnd"/>
      <w:r w:rsidRPr="00D33636">
        <w:rPr>
          <w:rFonts w:ascii="Arial" w:hAnsi="Arial" w:cs="Arial"/>
          <w:sz w:val="24"/>
        </w:rPr>
        <w:t xml:space="preserve"> the interests of the person aggrieved and other persons prior to publishing this report.</w:t>
      </w:r>
    </w:p>
    <w:p w14:paraId="7587553D" w14:textId="77777777" w:rsidR="00D33636" w:rsidRPr="00D33636" w:rsidRDefault="00D33636" w:rsidP="00D33636">
      <w:pPr>
        <w:spacing w:line="360" w:lineRule="auto"/>
        <w:ind w:left="714" w:hanging="357"/>
        <w:rPr>
          <w:rFonts w:ascii="Arial" w:hAnsi="Arial" w:cs="Arial"/>
          <w:bCs/>
          <w:sz w:val="24"/>
          <w:lang w:eastAsia="en-GB"/>
        </w:rPr>
      </w:pPr>
    </w:p>
    <w:p w14:paraId="63DE0789" w14:textId="77777777" w:rsidR="00D33636" w:rsidRPr="00D33636" w:rsidRDefault="00D33636" w:rsidP="00D33636">
      <w:pPr>
        <w:spacing w:line="360" w:lineRule="auto"/>
        <w:ind w:left="714" w:hanging="357"/>
        <w:rPr>
          <w:rFonts w:ascii="Arial" w:hAnsi="Arial" w:cs="Arial"/>
          <w:bCs/>
          <w:sz w:val="24"/>
          <w:lang w:eastAsia="en-GB"/>
        </w:rPr>
      </w:pPr>
    </w:p>
    <w:p w14:paraId="57D3EEB5" w14:textId="77777777" w:rsidR="00D33636" w:rsidRPr="00D33636" w:rsidRDefault="00D33636" w:rsidP="00D33636">
      <w:pPr>
        <w:spacing w:line="360" w:lineRule="auto"/>
        <w:ind w:left="714" w:hanging="357"/>
        <w:rPr>
          <w:rFonts w:ascii="Arial" w:hAnsi="Arial" w:cs="Arial"/>
          <w:bCs/>
          <w:sz w:val="24"/>
        </w:rPr>
      </w:pPr>
    </w:p>
    <w:p w14:paraId="78796AB8" w14:textId="77777777" w:rsidR="00D33636" w:rsidRPr="00D33636" w:rsidRDefault="00D33636" w:rsidP="00D33636">
      <w:pPr>
        <w:tabs>
          <w:tab w:val="left" w:pos="851"/>
          <w:tab w:val="left" w:pos="8505"/>
          <w:tab w:val="left" w:pos="9360"/>
        </w:tabs>
        <w:spacing w:line="360" w:lineRule="auto"/>
        <w:ind w:left="714"/>
        <w:rPr>
          <w:rFonts w:ascii="Arial" w:hAnsi="Arial" w:cs="Arial"/>
          <w:b/>
          <w:sz w:val="24"/>
        </w:rPr>
      </w:pPr>
    </w:p>
    <w:p w14:paraId="6500144B" w14:textId="77777777" w:rsidR="00D33636" w:rsidRPr="00D33636" w:rsidRDefault="00D33636" w:rsidP="00D33636">
      <w:pPr>
        <w:tabs>
          <w:tab w:val="left" w:pos="851"/>
          <w:tab w:val="left" w:pos="8505"/>
          <w:tab w:val="left" w:pos="9360"/>
        </w:tabs>
        <w:spacing w:line="360" w:lineRule="auto"/>
        <w:ind w:left="714"/>
        <w:rPr>
          <w:rFonts w:ascii="Arial" w:hAnsi="Arial" w:cs="Arial"/>
          <w:b/>
          <w:sz w:val="24"/>
        </w:rPr>
      </w:pPr>
    </w:p>
    <w:p w14:paraId="4F178066" w14:textId="77777777" w:rsidR="00D33636" w:rsidRPr="00D33636" w:rsidRDefault="00D33636" w:rsidP="00D33636">
      <w:pPr>
        <w:tabs>
          <w:tab w:val="left" w:pos="851"/>
          <w:tab w:val="left" w:pos="8505"/>
          <w:tab w:val="left" w:pos="9360"/>
        </w:tabs>
        <w:spacing w:line="360" w:lineRule="auto"/>
        <w:ind w:left="714"/>
        <w:rPr>
          <w:rFonts w:ascii="Arial" w:hAnsi="Arial" w:cs="Arial"/>
          <w:b/>
          <w:sz w:val="24"/>
        </w:rPr>
      </w:pPr>
      <w:r w:rsidRPr="00D33636">
        <w:rPr>
          <w:rFonts w:ascii="Arial" w:hAnsi="Arial" w:cs="Arial"/>
          <w:b/>
          <w:sz w:val="24"/>
        </w:rPr>
        <w:tab/>
      </w:r>
    </w:p>
    <w:p w14:paraId="53A5AC42" w14:textId="77777777" w:rsidR="00D33636" w:rsidRPr="00D33636" w:rsidRDefault="00D33636" w:rsidP="00D33636">
      <w:pPr>
        <w:tabs>
          <w:tab w:val="left" w:pos="851"/>
          <w:tab w:val="left" w:pos="8505"/>
          <w:tab w:val="left" w:pos="9360"/>
        </w:tabs>
        <w:spacing w:line="360" w:lineRule="auto"/>
        <w:ind w:left="714"/>
        <w:rPr>
          <w:rFonts w:ascii="Arial" w:hAnsi="Arial" w:cs="Arial"/>
          <w:b/>
          <w:sz w:val="24"/>
        </w:rPr>
      </w:pPr>
    </w:p>
    <w:tbl>
      <w:tblPr>
        <w:tblStyle w:val="TableGrid1"/>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6"/>
        <w:gridCol w:w="1933"/>
      </w:tblGrid>
      <w:tr w:rsidR="00D33636" w:rsidRPr="00D33636" w14:paraId="2174D3EB" w14:textId="77777777" w:rsidTr="00875055">
        <w:tc>
          <w:tcPr>
            <w:tcW w:w="6726" w:type="dxa"/>
          </w:tcPr>
          <w:p w14:paraId="15CE4CB3" w14:textId="77777777" w:rsidR="00D33636" w:rsidRPr="00D33636" w:rsidRDefault="00D33636" w:rsidP="00D33636">
            <w:pPr>
              <w:spacing w:line="360" w:lineRule="auto"/>
              <w:rPr>
                <w:rFonts w:ascii="Arial" w:hAnsi="Arial" w:cs="Arial"/>
                <w:b/>
                <w:bCs/>
                <w:sz w:val="24"/>
                <w:lang w:eastAsia="en-GB"/>
              </w:rPr>
            </w:pPr>
          </w:p>
          <w:p w14:paraId="26613802" w14:textId="77777777" w:rsidR="00D33636" w:rsidRPr="00D33636" w:rsidRDefault="00D33636" w:rsidP="00D33636">
            <w:pPr>
              <w:spacing w:line="360" w:lineRule="auto"/>
              <w:jc w:val="center"/>
              <w:rPr>
                <w:rFonts w:ascii="Arial" w:hAnsi="Arial" w:cs="Arial"/>
                <w:b/>
                <w:bCs/>
                <w:sz w:val="36"/>
                <w:szCs w:val="36"/>
                <w:lang w:eastAsia="en-GB"/>
              </w:rPr>
            </w:pPr>
            <w:r w:rsidRPr="00D33636">
              <w:rPr>
                <w:rFonts w:ascii="Arial" w:hAnsi="Arial" w:cs="Arial"/>
                <w:b/>
                <w:bCs/>
                <w:sz w:val="36"/>
                <w:szCs w:val="36"/>
                <w:lang w:eastAsia="en-GB"/>
              </w:rPr>
              <w:t>TABLE OF CONTENTS</w:t>
            </w:r>
          </w:p>
        </w:tc>
        <w:tc>
          <w:tcPr>
            <w:tcW w:w="1933" w:type="dxa"/>
          </w:tcPr>
          <w:p w14:paraId="7AAE7B6A" w14:textId="77777777" w:rsidR="00D33636" w:rsidRPr="00D33636" w:rsidRDefault="00D33636" w:rsidP="00D33636">
            <w:pPr>
              <w:spacing w:line="360" w:lineRule="auto"/>
              <w:rPr>
                <w:rFonts w:ascii="Arial" w:hAnsi="Arial" w:cs="Arial"/>
                <w:b/>
                <w:bCs/>
                <w:sz w:val="24"/>
                <w:lang w:eastAsia="en-GB"/>
              </w:rPr>
            </w:pPr>
          </w:p>
          <w:p w14:paraId="12C197C8" w14:textId="77777777" w:rsidR="00D33636" w:rsidRPr="00D33636" w:rsidRDefault="00D33636" w:rsidP="00D33636">
            <w:pPr>
              <w:spacing w:line="360" w:lineRule="auto"/>
              <w:jc w:val="center"/>
              <w:rPr>
                <w:rFonts w:ascii="Arial" w:hAnsi="Arial" w:cs="Arial"/>
                <w:b/>
                <w:bCs/>
                <w:sz w:val="36"/>
                <w:szCs w:val="36"/>
                <w:lang w:eastAsia="en-GB"/>
              </w:rPr>
            </w:pPr>
          </w:p>
          <w:p w14:paraId="27E89A51" w14:textId="77777777" w:rsidR="00D33636" w:rsidRPr="00D33636" w:rsidRDefault="00D33636" w:rsidP="00D33636">
            <w:pPr>
              <w:spacing w:line="360" w:lineRule="auto"/>
              <w:jc w:val="center"/>
              <w:rPr>
                <w:rFonts w:ascii="Arial" w:hAnsi="Arial" w:cs="Arial"/>
                <w:b/>
                <w:bCs/>
                <w:sz w:val="36"/>
                <w:szCs w:val="36"/>
                <w:lang w:eastAsia="en-GB"/>
              </w:rPr>
            </w:pPr>
            <w:r w:rsidRPr="00D33636">
              <w:rPr>
                <w:rFonts w:ascii="Arial" w:hAnsi="Arial" w:cs="Arial"/>
                <w:b/>
                <w:bCs/>
                <w:sz w:val="36"/>
                <w:szCs w:val="36"/>
                <w:lang w:eastAsia="en-GB"/>
              </w:rPr>
              <w:t>Page</w:t>
            </w:r>
          </w:p>
        </w:tc>
      </w:tr>
      <w:tr w:rsidR="00D33636" w:rsidRPr="00D33636" w14:paraId="2F071CEC" w14:textId="77777777" w:rsidTr="00875055">
        <w:tc>
          <w:tcPr>
            <w:tcW w:w="6726" w:type="dxa"/>
          </w:tcPr>
          <w:p w14:paraId="19F2A495" w14:textId="77777777" w:rsidR="00D33636" w:rsidRPr="00D33636" w:rsidRDefault="00D33636" w:rsidP="00D33636">
            <w:pPr>
              <w:spacing w:line="360" w:lineRule="auto"/>
              <w:rPr>
                <w:rFonts w:ascii="Arial" w:hAnsi="Arial" w:cs="Arial"/>
                <w:bCs/>
                <w:sz w:val="24"/>
                <w:lang w:eastAsia="en-GB"/>
              </w:rPr>
            </w:pPr>
          </w:p>
          <w:p w14:paraId="0CA0A32D" w14:textId="77777777" w:rsidR="00D33636" w:rsidRPr="00D33636" w:rsidRDefault="00D33636" w:rsidP="00D33636">
            <w:pPr>
              <w:spacing w:line="360" w:lineRule="auto"/>
              <w:rPr>
                <w:rFonts w:ascii="Arial" w:hAnsi="Arial" w:cs="Arial"/>
                <w:bCs/>
                <w:sz w:val="24"/>
                <w:lang w:eastAsia="en-GB"/>
              </w:rPr>
            </w:pPr>
          </w:p>
          <w:p w14:paraId="09A0ADEC" w14:textId="77777777" w:rsidR="00D33636" w:rsidRPr="00D33636" w:rsidRDefault="00D33636" w:rsidP="00D33636">
            <w:pPr>
              <w:spacing w:line="360" w:lineRule="auto"/>
              <w:rPr>
                <w:rFonts w:ascii="Arial" w:hAnsi="Arial" w:cs="Arial"/>
                <w:bCs/>
                <w:sz w:val="24"/>
                <w:lang w:eastAsia="en-GB"/>
              </w:rPr>
            </w:pPr>
            <w:r w:rsidRPr="00D33636">
              <w:rPr>
                <w:rFonts w:ascii="Arial" w:hAnsi="Arial" w:cs="Arial"/>
                <w:bCs/>
                <w:sz w:val="24"/>
                <w:lang w:eastAsia="en-GB"/>
              </w:rPr>
              <w:t>SUMMARY ………………………………………………………</w:t>
            </w:r>
          </w:p>
        </w:tc>
        <w:tc>
          <w:tcPr>
            <w:tcW w:w="1933" w:type="dxa"/>
          </w:tcPr>
          <w:p w14:paraId="743CEF87" w14:textId="77777777" w:rsidR="00D33636" w:rsidRPr="00D33636" w:rsidRDefault="00D33636" w:rsidP="00D33636">
            <w:pPr>
              <w:spacing w:line="360" w:lineRule="auto"/>
              <w:rPr>
                <w:rFonts w:ascii="Arial" w:hAnsi="Arial" w:cs="Arial"/>
                <w:bCs/>
                <w:sz w:val="24"/>
                <w:lang w:eastAsia="en-GB"/>
              </w:rPr>
            </w:pPr>
          </w:p>
          <w:p w14:paraId="60BE021B" w14:textId="77777777" w:rsidR="00D33636" w:rsidRPr="00D33636" w:rsidRDefault="00D33636" w:rsidP="00D33636">
            <w:pPr>
              <w:spacing w:line="360" w:lineRule="auto"/>
              <w:rPr>
                <w:rFonts w:ascii="Arial" w:hAnsi="Arial" w:cs="Arial"/>
                <w:bCs/>
                <w:sz w:val="24"/>
                <w:lang w:eastAsia="en-GB"/>
              </w:rPr>
            </w:pPr>
          </w:p>
          <w:p w14:paraId="7463AD95" w14:textId="589B92F5" w:rsidR="00D33636" w:rsidRPr="00D33636" w:rsidRDefault="00D33636" w:rsidP="00D33636">
            <w:pPr>
              <w:spacing w:line="360" w:lineRule="auto"/>
              <w:jc w:val="center"/>
              <w:rPr>
                <w:rFonts w:ascii="Arial" w:hAnsi="Arial" w:cs="Arial"/>
                <w:bCs/>
                <w:sz w:val="24"/>
                <w:lang w:eastAsia="en-GB"/>
              </w:rPr>
            </w:pPr>
            <w:r>
              <w:rPr>
                <w:rFonts w:ascii="Arial" w:hAnsi="Arial" w:cs="Arial"/>
                <w:bCs/>
                <w:sz w:val="24"/>
                <w:lang w:eastAsia="en-GB"/>
              </w:rPr>
              <w:t>5</w:t>
            </w:r>
          </w:p>
        </w:tc>
      </w:tr>
      <w:tr w:rsidR="00D33636" w:rsidRPr="00D33636" w14:paraId="6381E9DA" w14:textId="77777777" w:rsidTr="00875055">
        <w:tc>
          <w:tcPr>
            <w:tcW w:w="6726" w:type="dxa"/>
          </w:tcPr>
          <w:p w14:paraId="3EED63E0" w14:textId="77777777" w:rsidR="00D33636" w:rsidRPr="00D33636" w:rsidRDefault="00D33636" w:rsidP="00D33636">
            <w:pPr>
              <w:spacing w:line="360" w:lineRule="auto"/>
              <w:rPr>
                <w:rFonts w:ascii="Arial" w:hAnsi="Arial" w:cs="Arial"/>
                <w:bCs/>
                <w:sz w:val="24"/>
                <w:lang w:eastAsia="en-GB"/>
              </w:rPr>
            </w:pPr>
          </w:p>
        </w:tc>
        <w:tc>
          <w:tcPr>
            <w:tcW w:w="1933" w:type="dxa"/>
          </w:tcPr>
          <w:p w14:paraId="341D4F8F" w14:textId="77777777" w:rsidR="00D33636" w:rsidRPr="00D33636" w:rsidRDefault="00D33636" w:rsidP="00D33636">
            <w:pPr>
              <w:spacing w:line="360" w:lineRule="auto"/>
              <w:rPr>
                <w:rFonts w:ascii="Arial" w:hAnsi="Arial" w:cs="Arial"/>
                <w:bCs/>
                <w:sz w:val="24"/>
                <w:lang w:eastAsia="en-GB"/>
              </w:rPr>
            </w:pPr>
          </w:p>
        </w:tc>
      </w:tr>
      <w:tr w:rsidR="00D33636" w:rsidRPr="00D33636" w14:paraId="16C423B9" w14:textId="77777777" w:rsidTr="00875055">
        <w:tc>
          <w:tcPr>
            <w:tcW w:w="6726" w:type="dxa"/>
            <w:hideMark/>
          </w:tcPr>
          <w:p w14:paraId="09F54649" w14:textId="77777777" w:rsidR="00D33636" w:rsidRPr="00D33636" w:rsidRDefault="00D33636" w:rsidP="00D33636">
            <w:pPr>
              <w:spacing w:line="360" w:lineRule="auto"/>
              <w:rPr>
                <w:rFonts w:ascii="Arial" w:hAnsi="Arial" w:cs="Arial"/>
                <w:bCs/>
                <w:sz w:val="24"/>
                <w:lang w:eastAsia="en-GB"/>
              </w:rPr>
            </w:pPr>
            <w:r w:rsidRPr="00D33636">
              <w:rPr>
                <w:rFonts w:ascii="Arial" w:hAnsi="Arial" w:cs="Arial"/>
                <w:bCs/>
                <w:sz w:val="24"/>
                <w:lang w:eastAsia="en-GB"/>
              </w:rPr>
              <w:t>THE COMPLAINT ……………………………………………….</w:t>
            </w:r>
          </w:p>
        </w:tc>
        <w:tc>
          <w:tcPr>
            <w:tcW w:w="1933" w:type="dxa"/>
          </w:tcPr>
          <w:p w14:paraId="21961C30" w14:textId="6361B18B" w:rsidR="00D33636" w:rsidRPr="00D33636" w:rsidRDefault="00D33636" w:rsidP="00D33636">
            <w:pPr>
              <w:spacing w:line="360" w:lineRule="auto"/>
              <w:jc w:val="center"/>
              <w:rPr>
                <w:rFonts w:ascii="Arial" w:hAnsi="Arial" w:cs="Arial"/>
                <w:bCs/>
                <w:sz w:val="24"/>
                <w:lang w:eastAsia="en-GB"/>
              </w:rPr>
            </w:pPr>
            <w:r>
              <w:rPr>
                <w:rFonts w:ascii="Arial" w:hAnsi="Arial" w:cs="Arial"/>
                <w:bCs/>
                <w:sz w:val="24"/>
                <w:lang w:eastAsia="en-GB"/>
              </w:rPr>
              <w:t>6</w:t>
            </w:r>
          </w:p>
        </w:tc>
      </w:tr>
      <w:tr w:rsidR="00D33636" w:rsidRPr="00D33636" w14:paraId="19E90311" w14:textId="77777777" w:rsidTr="00875055">
        <w:tc>
          <w:tcPr>
            <w:tcW w:w="6726" w:type="dxa"/>
          </w:tcPr>
          <w:p w14:paraId="7D9B3237" w14:textId="77777777" w:rsidR="00D33636" w:rsidRPr="00D33636" w:rsidRDefault="00D33636" w:rsidP="00D33636">
            <w:pPr>
              <w:spacing w:line="360" w:lineRule="auto"/>
              <w:rPr>
                <w:rFonts w:ascii="Arial" w:hAnsi="Arial" w:cs="Arial"/>
                <w:bCs/>
                <w:sz w:val="24"/>
                <w:lang w:eastAsia="en-GB"/>
              </w:rPr>
            </w:pPr>
          </w:p>
        </w:tc>
        <w:tc>
          <w:tcPr>
            <w:tcW w:w="1933" w:type="dxa"/>
          </w:tcPr>
          <w:p w14:paraId="45E26928" w14:textId="77777777" w:rsidR="00D33636" w:rsidRPr="00D33636" w:rsidRDefault="00D33636" w:rsidP="00D33636">
            <w:pPr>
              <w:spacing w:line="360" w:lineRule="auto"/>
              <w:rPr>
                <w:rFonts w:ascii="Arial" w:hAnsi="Arial" w:cs="Arial"/>
                <w:bCs/>
                <w:sz w:val="24"/>
                <w:lang w:eastAsia="en-GB"/>
              </w:rPr>
            </w:pPr>
          </w:p>
        </w:tc>
      </w:tr>
      <w:tr w:rsidR="00D33636" w:rsidRPr="00D33636" w14:paraId="21A135DE" w14:textId="77777777" w:rsidTr="00875055">
        <w:tc>
          <w:tcPr>
            <w:tcW w:w="6726" w:type="dxa"/>
            <w:hideMark/>
          </w:tcPr>
          <w:p w14:paraId="1B276D5B" w14:textId="77777777" w:rsidR="00D33636" w:rsidRPr="00D33636" w:rsidRDefault="00D33636" w:rsidP="00D33636">
            <w:pPr>
              <w:spacing w:line="360" w:lineRule="auto"/>
              <w:rPr>
                <w:rFonts w:ascii="Arial" w:hAnsi="Arial" w:cs="Arial"/>
                <w:bCs/>
                <w:sz w:val="24"/>
                <w:lang w:eastAsia="en-GB"/>
              </w:rPr>
            </w:pPr>
            <w:r w:rsidRPr="00D33636">
              <w:rPr>
                <w:rFonts w:ascii="Arial" w:hAnsi="Arial" w:cs="Arial"/>
                <w:bCs/>
                <w:sz w:val="24"/>
                <w:lang w:eastAsia="en-GB"/>
              </w:rPr>
              <w:t>INVESTIGATION METHODOLOGY ………………………….</w:t>
            </w:r>
          </w:p>
        </w:tc>
        <w:tc>
          <w:tcPr>
            <w:tcW w:w="1933" w:type="dxa"/>
          </w:tcPr>
          <w:p w14:paraId="529B0F27" w14:textId="35E51AF5" w:rsidR="00D33636" w:rsidRPr="00D33636" w:rsidRDefault="00D33636" w:rsidP="00D33636">
            <w:pPr>
              <w:spacing w:line="360" w:lineRule="auto"/>
              <w:jc w:val="center"/>
              <w:rPr>
                <w:rFonts w:ascii="Arial" w:hAnsi="Arial" w:cs="Arial"/>
                <w:bCs/>
                <w:sz w:val="24"/>
                <w:lang w:eastAsia="en-GB"/>
              </w:rPr>
            </w:pPr>
            <w:r>
              <w:rPr>
                <w:rFonts w:ascii="Arial" w:hAnsi="Arial" w:cs="Arial"/>
                <w:bCs/>
                <w:sz w:val="24"/>
                <w:lang w:eastAsia="en-GB"/>
              </w:rPr>
              <w:t>7</w:t>
            </w:r>
          </w:p>
        </w:tc>
      </w:tr>
      <w:tr w:rsidR="00D33636" w:rsidRPr="00D33636" w14:paraId="61F50243" w14:textId="77777777" w:rsidTr="00875055">
        <w:tc>
          <w:tcPr>
            <w:tcW w:w="6726" w:type="dxa"/>
          </w:tcPr>
          <w:p w14:paraId="409C524D" w14:textId="77777777" w:rsidR="00D33636" w:rsidRPr="00D33636" w:rsidRDefault="00D33636" w:rsidP="00D33636">
            <w:pPr>
              <w:spacing w:line="360" w:lineRule="auto"/>
              <w:rPr>
                <w:rFonts w:ascii="Arial" w:hAnsi="Arial" w:cs="Arial"/>
                <w:bCs/>
                <w:sz w:val="24"/>
                <w:lang w:eastAsia="en-GB"/>
              </w:rPr>
            </w:pPr>
          </w:p>
        </w:tc>
        <w:tc>
          <w:tcPr>
            <w:tcW w:w="1933" w:type="dxa"/>
          </w:tcPr>
          <w:p w14:paraId="480E26D8" w14:textId="77777777" w:rsidR="00D33636" w:rsidRPr="00D33636" w:rsidRDefault="00D33636" w:rsidP="00D33636">
            <w:pPr>
              <w:spacing w:line="360" w:lineRule="auto"/>
              <w:rPr>
                <w:rFonts w:ascii="Arial" w:hAnsi="Arial" w:cs="Arial"/>
                <w:bCs/>
                <w:sz w:val="24"/>
                <w:lang w:eastAsia="en-GB"/>
              </w:rPr>
            </w:pPr>
          </w:p>
        </w:tc>
      </w:tr>
      <w:tr w:rsidR="00D33636" w:rsidRPr="00D33636" w14:paraId="61E82831" w14:textId="77777777" w:rsidTr="00875055">
        <w:tc>
          <w:tcPr>
            <w:tcW w:w="6726" w:type="dxa"/>
            <w:hideMark/>
          </w:tcPr>
          <w:p w14:paraId="0F649D5C" w14:textId="77777777" w:rsidR="00D33636" w:rsidRPr="00D33636" w:rsidRDefault="00D33636" w:rsidP="00D33636">
            <w:pPr>
              <w:spacing w:line="360" w:lineRule="auto"/>
              <w:rPr>
                <w:rFonts w:ascii="Arial" w:hAnsi="Arial" w:cs="Arial"/>
                <w:bCs/>
                <w:sz w:val="24"/>
                <w:lang w:eastAsia="en-GB"/>
              </w:rPr>
            </w:pPr>
            <w:r w:rsidRPr="00D33636">
              <w:rPr>
                <w:rFonts w:ascii="Arial" w:hAnsi="Arial" w:cs="Arial"/>
                <w:bCs/>
                <w:sz w:val="24"/>
                <w:lang w:eastAsia="en-GB"/>
              </w:rPr>
              <w:t>THE INVESTIGATION ………………………………………</w:t>
            </w:r>
            <w:proofErr w:type="gramStart"/>
            <w:r w:rsidRPr="00D33636">
              <w:rPr>
                <w:rFonts w:ascii="Arial" w:hAnsi="Arial" w:cs="Arial"/>
                <w:bCs/>
                <w:sz w:val="24"/>
                <w:lang w:eastAsia="en-GB"/>
              </w:rPr>
              <w:t>…..</w:t>
            </w:r>
            <w:proofErr w:type="gramEnd"/>
          </w:p>
        </w:tc>
        <w:tc>
          <w:tcPr>
            <w:tcW w:w="1933" w:type="dxa"/>
          </w:tcPr>
          <w:p w14:paraId="21F57DCF" w14:textId="3147ED57" w:rsidR="00D33636" w:rsidRPr="00D33636" w:rsidRDefault="00D33636" w:rsidP="00D33636">
            <w:pPr>
              <w:spacing w:line="360" w:lineRule="auto"/>
              <w:jc w:val="center"/>
              <w:rPr>
                <w:rFonts w:ascii="Arial" w:hAnsi="Arial" w:cs="Arial"/>
                <w:bCs/>
                <w:sz w:val="24"/>
                <w:lang w:eastAsia="en-GB"/>
              </w:rPr>
            </w:pPr>
            <w:r>
              <w:rPr>
                <w:rFonts w:ascii="Arial" w:hAnsi="Arial" w:cs="Arial"/>
                <w:bCs/>
                <w:sz w:val="24"/>
                <w:lang w:eastAsia="en-GB"/>
              </w:rPr>
              <w:t>9</w:t>
            </w:r>
          </w:p>
        </w:tc>
      </w:tr>
      <w:tr w:rsidR="00D33636" w:rsidRPr="00D33636" w14:paraId="168B4D9F" w14:textId="77777777" w:rsidTr="00875055">
        <w:tc>
          <w:tcPr>
            <w:tcW w:w="6726" w:type="dxa"/>
          </w:tcPr>
          <w:p w14:paraId="225AD045" w14:textId="77777777" w:rsidR="00D33636" w:rsidRPr="00D33636" w:rsidRDefault="00D33636" w:rsidP="00D33636">
            <w:pPr>
              <w:spacing w:line="360" w:lineRule="auto"/>
              <w:rPr>
                <w:rFonts w:ascii="Arial" w:hAnsi="Arial" w:cs="Arial"/>
                <w:bCs/>
                <w:sz w:val="24"/>
                <w:lang w:eastAsia="en-GB"/>
              </w:rPr>
            </w:pPr>
          </w:p>
        </w:tc>
        <w:tc>
          <w:tcPr>
            <w:tcW w:w="1933" w:type="dxa"/>
          </w:tcPr>
          <w:p w14:paraId="10F4B332" w14:textId="77777777" w:rsidR="00D33636" w:rsidRPr="00D33636" w:rsidRDefault="00D33636" w:rsidP="00D33636">
            <w:pPr>
              <w:spacing w:line="360" w:lineRule="auto"/>
              <w:rPr>
                <w:rFonts w:ascii="Arial" w:hAnsi="Arial" w:cs="Arial"/>
                <w:bCs/>
                <w:sz w:val="24"/>
                <w:lang w:eastAsia="en-GB"/>
              </w:rPr>
            </w:pPr>
          </w:p>
        </w:tc>
      </w:tr>
      <w:tr w:rsidR="00D33636" w:rsidRPr="00D33636" w14:paraId="05C92FA8" w14:textId="77777777" w:rsidTr="00875055">
        <w:tc>
          <w:tcPr>
            <w:tcW w:w="6726" w:type="dxa"/>
            <w:hideMark/>
          </w:tcPr>
          <w:p w14:paraId="792D9909" w14:textId="77777777" w:rsidR="00D33636" w:rsidRPr="00D33636" w:rsidRDefault="00D33636" w:rsidP="00D33636">
            <w:pPr>
              <w:spacing w:line="360" w:lineRule="auto"/>
              <w:rPr>
                <w:rFonts w:ascii="Arial" w:hAnsi="Arial" w:cs="Arial"/>
                <w:bCs/>
                <w:sz w:val="24"/>
                <w:lang w:eastAsia="en-GB"/>
              </w:rPr>
            </w:pPr>
            <w:r w:rsidRPr="00D33636">
              <w:rPr>
                <w:rFonts w:ascii="Arial" w:hAnsi="Arial" w:cs="Arial"/>
                <w:bCs/>
                <w:sz w:val="24"/>
                <w:lang w:eastAsia="en-GB"/>
              </w:rPr>
              <w:t>CONCLUSION …………………………………………………...</w:t>
            </w:r>
          </w:p>
        </w:tc>
        <w:tc>
          <w:tcPr>
            <w:tcW w:w="1933" w:type="dxa"/>
          </w:tcPr>
          <w:p w14:paraId="6554EB06" w14:textId="67AF89D8" w:rsidR="00D33636" w:rsidRPr="00D33636" w:rsidRDefault="00D33636" w:rsidP="00D33636">
            <w:pPr>
              <w:spacing w:line="360" w:lineRule="auto"/>
              <w:jc w:val="center"/>
              <w:rPr>
                <w:rFonts w:ascii="Arial" w:hAnsi="Arial" w:cs="Arial"/>
                <w:bCs/>
                <w:sz w:val="24"/>
                <w:lang w:eastAsia="en-GB"/>
              </w:rPr>
            </w:pPr>
            <w:r>
              <w:rPr>
                <w:rFonts w:ascii="Arial" w:hAnsi="Arial" w:cs="Arial"/>
                <w:bCs/>
                <w:sz w:val="24"/>
                <w:lang w:eastAsia="en-GB"/>
              </w:rPr>
              <w:t>21</w:t>
            </w:r>
          </w:p>
        </w:tc>
      </w:tr>
      <w:tr w:rsidR="00D33636" w:rsidRPr="00D33636" w14:paraId="3CA34BB6" w14:textId="77777777" w:rsidTr="00875055">
        <w:tc>
          <w:tcPr>
            <w:tcW w:w="6726" w:type="dxa"/>
          </w:tcPr>
          <w:p w14:paraId="1235F7C8" w14:textId="77777777" w:rsidR="00D33636" w:rsidRPr="00D33636" w:rsidRDefault="00D33636" w:rsidP="00D33636">
            <w:pPr>
              <w:spacing w:line="360" w:lineRule="auto"/>
              <w:rPr>
                <w:rFonts w:ascii="Arial" w:hAnsi="Arial" w:cs="Arial"/>
                <w:bCs/>
                <w:sz w:val="24"/>
                <w:lang w:eastAsia="en-GB"/>
              </w:rPr>
            </w:pPr>
          </w:p>
        </w:tc>
        <w:tc>
          <w:tcPr>
            <w:tcW w:w="1933" w:type="dxa"/>
          </w:tcPr>
          <w:p w14:paraId="3B6F6C87" w14:textId="77777777" w:rsidR="00D33636" w:rsidRPr="00D33636" w:rsidRDefault="00D33636" w:rsidP="00D33636">
            <w:pPr>
              <w:spacing w:line="360" w:lineRule="auto"/>
              <w:rPr>
                <w:rFonts w:ascii="Arial" w:hAnsi="Arial" w:cs="Arial"/>
                <w:bCs/>
                <w:sz w:val="24"/>
                <w:lang w:eastAsia="en-GB"/>
              </w:rPr>
            </w:pPr>
          </w:p>
        </w:tc>
      </w:tr>
      <w:tr w:rsidR="00D33636" w:rsidRPr="00D33636" w14:paraId="7B42C205" w14:textId="77777777" w:rsidTr="00875055">
        <w:tc>
          <w:tcPr>
            <w:tcW w:w="6726" w:type="dxa"/>
            <w:hideMark/>
          </w:tcPr>
          <w:p w14:paraId="5F9C68B2" w14:textId="77777777" w:rsidR="00D33636" w:rsidRPr="00D33636" w:rsidRDefault="00D33636" w:rsidP="00D33636">
            <w:pPr>
              <w:spacing w:line="360" w:lineRule="auto"/>
              <w:rPr>
                <w:rFonts w:ascii="Arial" w:hAnsi="Arial" w:cs="Arial"/>
                <w:bCs/>
                <w:sz w:val="24"/>
                <w:lang w:eastAsia="en-GB"/>
              </w:rPr>
            </w:pPr>
            <w:r w:rsidRPr="00D33636">
              <w:rPr>
                <w:rFonts w:ascii="Arial" w:hAnsi="Arial" w:cs="Arial"/>
                <w:bCs/>
                <w:sz w:val="24"/>
                <w:lang w:eastAsia="en-GB"/>
              </w:rPr>
              <w:t>APPENDICES …………………………………………………….</w:t>
            </w:r>
          </w:p>
        </w:tc>
        <w:tc>
          <w:tcPr>
            <w:tcW w:w="1933" w:type="dxa"/>
          </w:tcPr>
          <w:p w14:paraId="0E695DDE" w14:textId="6DF21623" w:rsidR="00D33636" w:rsidRPr="00D33636" w:rsidRDefault="00D33636" w:rsidP="00D33636">
            <w:pPr>
              <w:spacing w:line="360" w:lineRule="auto"/>
              <w:jc w:val="center"/>
              <w:rPr>
                <w:rFonts w:ascii="Arial" w:hAnsi="Arial" w:cs="Arial"/>
                <w:bCs/>
                <w:sz w:val="24"/>
                <w:lang w:eastAsia="en-GB"/>
              </w:rPr>
            </w:pPr>
            <w:r>
              <w:rPr>
                <w:rFonts w:ascii="Arial" w:hAnsi="Arial" w:cs="Arial"/>
                <w:bCs/>
                <w:sz w:val="24"/>
                <w:lang w:eastAsia="en-GB"/>
              </w:rPr>
              <w:t>23</w:t>
            </w:r>
          </w:p>
        </w:tc>
      </w:tr>
      <w:tr w:rsidR="00D33636" w:rsidRPr="00D33636" w14:paraId="4F2002E9" w14:textId="77777777" w:rsidTr="00875055">
        <w:tc>
          <w:tcPr>
            <w:tcW w:w="6726" w:type="dxa"/>
          </w:tcPr>
          <w:p w14:paraId="4B1A38BF" w14:textId="77777777" w:rsidR="00D33636" w:rsidRPr="00D33636" w:rsidRDefault="00D33636" w:rsidP="00D33636">
            <w:pPr>
              <w:spacing w:line="360" w:lineRule="auto"/>
              <w:rPr>
                <w:rFonts w:ascii="Arial" w:hAnsi="Arial" w:cs="Arial"/>
                <w:bCs/>
                <w:sz w:val="24"/>
                <w:lang w:eastAsia="en-GB"/>
              </w:rPr>
            </w:pPr>
          </w:p>
          <w:p w14:paraId="47FFC5D6" w14:textId="77777777" w:rsidR="00D33636" w:rsidRPr="00D33636" w:rsidRDefault="00D33636" w:rsidP="00D33636">
            <w:pPr>
              <w:spacing w:line="360" w:lineRule="auto"/>
              <w:rPr>
                <w:rFonts w:ascii="Arial" w:hAnsi="Arial" w:cs="Arial"/>
                <w:bCs/>
                <w:sz w:val="24"/>
                <w:lang w:eastAsia="en-GB"/>
              </w:rPr>
            </w:pPr>
            <w:r w:rsidRPr="00D33636">
              <w:rPr>
                <w:rFonts w:ascii="Arial" w:hAnsi="Arial" w:cs="Arial"/>
                <w:bCs/>
                <w:sz w:val="24"/>
                <w:lang w:eastAsia="en-GB"/>
              </w:rPr>
              <w:t>Appendix 1 – The Principles of Good Administration</w:t>
            </w:r>
          </w:p>
          <w:p w14:paraId="3A558366" w14:textId="77777777" w:rsidR="00D33636" w:rsidRPr="00D33636" w:rsidRDefault="00D33636" w:rsidP="00D33636">
            <w:pPr>
              <w:spacing w:line="360" w:lineRule="auto"/>
              <w:rPr>
                <w:rFonts w:ascii="Arial" w:hAnsi="Arial" w:cs="Arial"/>
                <w:bCs/>
                <w:sz w:val="24"/>
                <w:lang w:eastAsia="en-GB"/>
              </w:rPr>
            </w:pPr>
            <w:r w:rsidRPr="00D33636">
              <w:rPr>
                <w:rFonts w:ascii="Arial" w:hAnsi="Arial" w:cs="Arial"/>
                <w:bCs/>
                <w:sz w:val="24"/>
                <w:lang w:eastAsia="en-GB"/>
              </w:rPr>
              <w:t>Appendix 2 – The Principles of Good Complaints Handling</w:t>
            </w:r>
          </w:p>
        </w:tc>
        <w:tc>
          <w:tcPr>
            <w:tcW w:w="1933" w:type="dxa"/>
          </w:tcPr>
          <w:p w14:paraId="7D9EC607" w14:textId="77777777" w:rsidR="00D33636" w:rsidRPr="00D33636" w:rsidRDefault="00D33636" w:rsidP="00D33636">
            <w:pPr>
              <w:spacing w:line="360" w:lineRule="auto"/>
              <w:rPr>
                <w:rFonts w:ascii="Arial" w:hAnsi="Arial" w:cs="Arial"/>
                <w:bCs/>
                <w:sz w:val="24"/>
                <w:lang w:eastAsia="en-GB"/>
              </w:rPr>
            </w:pPr>
          </w:p>
        </w:tc>
      </w:tr>
    </w:tbl>
    <w:p w14:paraId="1A1C94F7" w14:textId="77777777" w:rsidR="00D33636" w:rsidRPr="00D33636" w:rsidRDefault="00D33636" w:rsidP="00D33636">
      <w:pPr>
        <w:widowControl/>
        <w:autoSpaceDE/>
        <w:autoSpaceDN/>
        <w:adjustRightInd/>
        <w:spacing w:after="160" w:line="259" w:lineRule="auto"/>
        <w:rPr>
          <w:rFonts w:asciiTheme="minorHAnsi" w:eastAsiaTheme="minorHAnsi" w:hAnsiTheme="minorHAnsi" w:cstheme="minorBidi"/>
          <w:b/>
          <w:bCs/>
          <w:sz w:val="22"/>
          <w:szCs w:val="22"/>
        </w:rPr>
      </w:pPr>
    </w:p>
    <w:p w14:paraId="558B85EC" w14:textId="77777777" w:rsidR="00D33636" w:rsidRPr="00D33636" w:rsidRDefault="00D33636" w:rsidP="00D33636">
      <w:pPr>
        <w:widowControl/>
        <w:autoSpaceDE/>
        <w:autoSpaceDN/>
        <w:adjustRightInd/>
        <w:spacing w:after="160" w:line="259" w:lineRule="auto"/>
        <w:rPr>
          <w:rFonts w:asciiTheme="minorHAnsi" w:eastAsiaTheme="minorHAnsi" w:hAnsiTheme="minorHAnsi" w:cstheme="minorBidi"/>
          <w:b/>
          <w:bCs/>
          <w:sz w:val="22"/>
          <w:szCs w:val="22"/>
        </w:rPr>
      </w:pPr>
    </w:p>
    <w:p w14:paraId="649D7F6E" w14:textId="77777777" w:rsidR="00D33636" w:rsidRPr="00D33636" w:rsidRDefault="00D33636" w:rsidP="00D33636">
      <w:pPr>
        <w:widowControl/>
        <w:autoSpaceDE/>
        <w:autoSpaceDN/>
        <w:adjustRightInd/>
        <w:spacing w:after="160" w:line="259" w:lineRule="auto"/>
        <w:rPr>
          <w:rFonts w:asciiTheme="minorHAnsi" w:eastAsiaTheme="minorHAnsi" w:hAnsiTheme="minorHAnsi" w:cstheme="minorBidi"/>
          <w:b/>
          <w:bCs/>
          <w:sz w:val="22"/>
          <w:szCs w:val="22"/>
        </w:rPr>
      </w:pPr>
    </w:p>
    <w:p w14:paraId="092E90DB" w14:textId="77777777" w:rsidR="00D33636" w:rsidRPr="00D33636" w:rsidRDefault="00D33636" w:rsidP="00D33636">
      <w:pPr>
        <w:widowControl/>
        <w:autoSpaceDE/>
        <w:autoSpaceDN/>
        <w:adjustRightInd/>
        <w:spacing w:after="160" w:line="259" w:lineRule="auto"/>
        <w:rPr>
          <w:rFonts w:asciiTheme="minorHAnsi" w:eastAsiaTheme="minorHAnsi" w:hAnsiTheme="minorHAnsi" w:cstheme="minorBidi"/>
          <w:b/>
          <w:bCs/>
          <w:sz w:val="22"/>
          <w:szCs w:val="22"/>
        </w:rPr>
      </w:pPr>
    </w:p>
    <w:p w14:paraId="5A77D8A1" w14:textId="77777777" w:rsidR="00D33636" w:rsidRPr="00D33636" w:rsidRDefault="00D33636" w:rsidP="00D33636">
      <w:pPr>
        <w:widowControl/>
        <w:autoSpaceDE/>
        <w:autoSpaceDN/>
        <w:adjustRightInd/>
        <w:spacing w:after="160" w:line="259" w:lineRule="auto"/>
        <w:rPr>
          <w:rFonts w:asciiTheme="minorHAnsi" w:eastAsiaTheme="minorHAnsi" w:hAnsiTheme="minorHAnsi" w:cstheme="minorBidi"/>
          <w:b/>
          <w:bCs/>
          <w:sz w:val="22"/>
          <w:szCs w:val="22"/>
        </w:rPr>
      </w:pPr>
    </w:p>
    <w:p w14:paraId="42BE85BC" w14:textId="77777777" w:rsidR="00D33636" w:rsidRPr="00D33636" w:rsidRDefault="00D33636" w:rsidP="00D33636">
      <w:pPr>
        <w:widowControl/>
        <w:autoSpaceDE/>
        <w:autoSpaceDN/>
        <w:adjustRightInd/>
        <w:spacing w:after="160" w:line="259" w:lineRule="auto"/>
        <w:rPr>
          <w:rFonts w:asciiTheme="minorHAnsi" w:eastAsiaTheme="minorHAnsi" w:hAnsiTheme="minorHAnsi" w:cstheme="minorBidi"/>
          <w:b/>
          <w:bCs/>
          <w:sz w:val="22"/>
          <w:szCs w:val="22"/>
        </w:rPr>
      </w:pPr>
    </w:p>
    <w:p w14:paraId="221D50B2" w14:textId="77777777" w:rsidR="00D33636" w:rsidRPr="00D33636" w:rsidRDefault="00D33636" w:rsidP="00D33636">
      <w:pPr>
        <w:widowControl/>
        <w:autoSpaceDE/>
        <w:autoSpaceDN/>
        <w:adjustRightInd/>
        <w:spacing w:after="160" w:line="259" w:lineRule="auto"/>
        <w:rPr>
          <w:rFonts w:asciiTheme="minorHAnsi" w:eastAsiaTheme="minorHAnsi" w:hAnsiTheme="minorHAnsi" w:cstheme="minorBidi"/>
          <w:b/>
          <w:bCs/>
          <w:sz w:val="22"/>
          <w:szCs w:val="22"/>
        </w:rPr>
      </w:pPr>
    </w:p>
    <w:p w14:paraId="59AD7682" w14:textId="77777777" w:rsidR="00D33636" w:rsidRPr="00D33636" w:rsidRDefault="00D33636" w:rsidP="00D33636">
      <w:pPr>
        <w:widowControl/>
        <w:autoSpaceDE/>
        <w:autoSpaceDN/>
        <w:adjustRightInd/>
        <w:spacing w:after="160" w:line="259" w:lineRule="auto"/>
        <w:rPr>
          <w:rFonts w:asciiTheme="minorHAnsi" w:eastAsiaTheme="minorHAnsi" w:hAnsiTheme="minorHAnsi" w:cstheme="minorBidi"/>
          <w:b/>
          <w:bCs/>
          <w:sz w:val="22"/>
          <w:szCs w:val="22"/>
        </w:rPr>
      </w:pPr>
    </w:p>
    <w:p w14:paraId="6EA83BC1" w14:textId="77777777" w:rsidR="00D33636" w:rsidRPr="00D33636" w:rsidRDefault="00D33636" w:rsidP="00D33636">
      <w:pPr>
        <w:widowControl/>
        <w:autoSpaceDE/>
        <w:autoSpaceDN/>
        <w:adjustRightInd/>
        <w:spacing w:after="160" w:line="259" w:lineRule="auto"/>
        <w:rPr>
          <w:rFonts w:asciiTheme="minorHAnsi" w:eastAsiaTheme="minorHAnsi" w:hAnsiTheme="minorHAnsi" w:cstheme="minorBidi"/>
          <w:b/>
          <w:bCs/>
          <w:sz w:val="22"/>
          <w:szCs w:val="22"/>
        </w:rPr>
      </w:pPr>
    </w:p>
    <w:p w14:paraId="470955D9" w14:textId="77777777" w:rsidR="00D33636" w:rsidRPr="00D33636" w:rsidRDefault="00D33636" w:rsidP="00D33636">
      <w:pPr>
        <w:widowControl/>
        <w:autoSpaceDE/>
        <w:autoSpaceDN/>
        <w:adjustRightInd/>
        <w:spacing w:after="160" w:line="259" w:lineRule="auto"/>
        <w:rPr>
          <w:rFonts w:asciiTheme="minorHAnsi" w:eastAsiaTheme="minorHAnsi" w:hAnsiTheme="minorHAnsi" w:cstheme="minorBidi"/>
          <w:b/>
          <w:bCs/>
          <w:sz w:val="22"/>
          <w:szCs w:val="22"/>
        </w:rPr>
      </w:pPr>
    </w:p>
    <w:p w14:paraId="4C2F2DB0" w14:textId="77777777" w:rsidR="00D33636" w:rsidRPr="00D33636" w:rsidRDefault="00D33636" w:rsidP="00D33636">
      <w:pPr>
        <w:widowControl/>
        <w:autoSpaceDE/>
        <w:autoSpaceDN/>
        <w:adjustRightInd/>
        <w:spacing w:after="160" w:line="259" w:lineRule="auto"/>
        <w:rPr>
          <w:rFonts w:asciiTheme="minorHAnsi" w:eastAsiaTheme="minorHAnsi" w:hAnsiTheme="minorHAnsi" w:cstheme="minorBidi"/>
          <w:b/>
          <w:bCs/>
          <w:sz w:val="22"/>
          <w:szCs w:val="22"/>
        </w:rPr>
      </w:pPr>
    </w:p>
    <w:p w14:paraId="48F89A32" w14:textId="77777777" w:rsidR="00D33636" w:rsidRPr="00D33636" w:rsidRDefault="00D33636" w:rsidP="00D33636">
      <w:pPr>
        <w:widowControl/>
        <w:autoSpaceDE/>
        <w:autoSpaceDN/>
        <w:adjustRightInd/>
        <w:spacing w:after="160" w:line="259" w:lineRule="auto"/>
        <w:rPr>
          <w:rFonts w:asciiTheme="minorHAnsi" w:eastAsiaTheme="minorHAnsi" w:hAnsiTheme="minorHAnsi" w:cstheme="minorBidi"/>
          <w:b/>
          <w:bCs/>
          <w:sz w:val="22"/>
          <w:szCs w:val="22"/>
        </w:rPr>
      </w:pPr>
    </w:p>
    <w:p w14:paraId="0440412A" w14:textId="77777777" w:rsidR="00D33636" w:rsidRPr="00D33636" w:rsidRDefault="00D33636" w:rsidP="00D33636">
      <w:pPr>
        <w:widowControl/>
        <w:autoSpaceDE/>
        <w:autoSpaceDN/>
        <w:adjustRightInd/>
        <w:spacing w:after="160" w:line="259" w:lineRule="auto"/>
        <w:rPr>
          <w:rFonts w:asciiTheme="minorHAnsi" w:eastAsiaTheme="minorHAnsi" w:hAnsiTheme="minorHAnsi" w:cstheme="minorBidi"/>
          <w:b/>
          <w:bCs/>
          <w:sz w:val="22"/>
          <w:szCs w:val="22"/>
        </w:rPr>
      </w:pPr>
    </w:p>
    <w:p w14:paraId="0E61B55E" w14:textId="77777777" w:rsidR="00366E9C" w:rsidRPr="00B52BAF" w:rsidRDefault="00366E9C" w:rsidP="00D9053B">
      <w:pPr>
        <w:widowControl/>
        <w:autoSpaceDE/>
        <w:autoSpaceDN/>
        <w:adjustRightInd/>
        <w:rPr>
          <w:rFonts w:ascii="Arial" w:hAnsi="Arial" w:cs="Arial"/>
          <w:bCs/>
          <w:sz w:val="24"/>
        </w:rPr>
        <w:sectPr w:rsidR="00366E9C" w:rsidRPr="00B52BAF" w:rsidSect="004D39F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sectPr>
      </w:pPr>
    </w:p>
    <w:p w14:paraId="0E61B55F" w14:textId="625C2B79" w:rsidR="00366E9C" w:rsidRPr="00B52BAF" w:rsidRDefault="00366E9C" w:rsidP="00D90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sz w:val="24"/>
        </w:rPr>
      </w:pPr>
      <w:r w:rsidRPr="00B52BAF">
        <w:rPr>
          <w:rFonts w:ascii="Arial" w:hAnsi="Arial" w:cs="Arial"/>
          <w:b/>
          <w:sz w:val="24"/>
        </w:rPr>
        <w:lastRenderedPageBreak/>
        <w:t xml:space="preserve">Case Reference: </w:t>
      </w:r>
      <w:r w:rsidR="00C74517" w:rsidRPr="00B52BAF">
        <w:rPr>
          <w:rFonts w:ascii="Arial" w:hAnsi="Arial" w:cs="Arial"/>
          <w:b/>
          <w:sz w:val="24"/>
        </w:rPr>
        <w:t>202004332</w:t>
      </w:r>
    </w:p>
    <w:p w14:paraId="0E61B560" w14:textId="2B6B00D0" w:rsidR="00366E9C" w:rsidRPr="00B52BAF" w:rsidRDefault="00366E9C" w:rsidP="00D90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sz w:val="24"/>
        </w:rPr>
      </w:pPr>
      <w:r w:rsidRPr="00B52BAF">
        <w:rPr>
          <w:rFonts w:ascii="Arial" w:hAnsi="Arial" w:cs="Arial"/>
          <w:b/>
          <w:sz w:val="24"/>
        </w:rPr>
        <w:t>Listed Authority:</w:t>
      </w:r>
      <w:r w:rsidRPr="00B52BAF">
        <w:rPr>
          <w:rFonts w:ascii="Arial" w:hAnsi="Arial" w:cs="Arial"/>
          <w:bCs/>
          <w:sz w:val="24"/>
        </w:rPr>
        <w:t xml:space="preserve"> </w:t>
      </w:r>
      <w:r w:rsidR="00C74517" w:rsidRPr="00B52BAF">
        <w:rPr>
          <w:rFonts w:ascii="Arial" w:hAnsi="Arial" w:cs="Arial"/>
          <w:bCs/>
          <w:sz w:val="24"/>
        </w:rPr>
        <w:t>Ann’s Care Homes</w:t>
      </w:r>
    </w:p>
    <w:p w14:paraId="0E61B561" w14:textId="77777777" w:rsidR="00366E9C" w:rsidRPr="00B52BAF" w:rsidRDefault="00366E9C" w:rsidP="00D90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4"/>
        </w:rPr>
      </w:pPr>
    </w:p>
    <w:p w14:paraId="0E61B562" w14:textId="77777777" w:rsidR="00366E9C" w:rsidRPr="00B52BAF" w:rsidRDefault="00366E9C" w:rsidP="00D90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sz w:val="28"/>
          <w:szCs w:val="28"/>
        </w:rPr>
      </w:pPr>
      <w:r w:rsidRPr="00B52BAF">
        <w:rPr>
          <w:rFonts w:ascii="Arial" w:hAnsi="Arial" w:cs="Arial"/>
          <w:b/>
          <w:sz w:val="28"/>
          <w:szCs w:val="28"/>
        </w:rPr>
        <w:t>SUMMARY</w:t>
      </w:r>
    </w:p>
    <w:p w14:paraId="0E61B566" w14:textId="77777777" w:rsidR="00366E9C" w:rsidRPr="00B52BAF" w:rsidRDefault="00366E9C" w:rsidP="00B274D8">
      <w:pPr>
        <w:widowControl/>
        <w:autoSpaceDE/>
        <w:adjustRightInd/>
        <w:spacing w:after="160" w:line="360" w:lineRule="auto"/>
        <w:contextualSpacing/>
        <w:rPr>
          <w:rFonts w:ascii="Arial" w:eastAsia="Calibri" w:hAnsi="Arial" w:cs="Arial"/>
          <w:sz w:val="24"/>
        </w:rPr>
      </w:pPr>
    </w:p>
    <w:p w14:paraId="32D932A2" w14:textId="339E4635" w:rsidR="00A00DED" w:rsidRPr="00B52BAF" w:rsidRDefault="00011857" w:rsidP="00444AF0">
      <w:pPr>
        <w:widowControl/>
        <w:autoSpaceDE/>
        <w:adjustRightInd/>
        <w:spacing w:after="160" w:line="360" w:lineRule="auto"/>
        <w:contextualSpacing/>
        <w:rPr>
          <w:rFonts w:ascii="Arial" w:eastAsia="Calibri" w:hAnsi="Arial" w:cs="Arial"/>
          <w:sz w:val="24"/>
        </w:rPr>
      </w:pPr>
      <w:r w:rsidRPr="00B52BAF">
        <w:rPr>
          <w:rFonts w:ascii="Arial" w:eastAsia="Calibri" w:hAnsi="Arial" w:cs="Arial"/>
          <w:sz w:val="24"/>
        </w:rPr>
        <w:t xml:space="preserve">I </w:t>
      </w:r>
      <w:r w:rsidR="00366E9C" w:rsidRPr="00B52BAF">
        <w:rPr>
          <w:rFonts w:ascii="Arial" w:eastAsia="Calibri" w:hAnsi="Arial" w:cs="Arial"/>
          <w:sz w:val="24"/>
        </w:rPr>
        <w:t>received a complaint about</w:t>
      </w:r>
      <w:r w:rsidRPr="00B52BAF">
        <w:rPr>
          <w:rFonts w:ascii="Arial" w:eastAsia="Calibri" w:hAnsi="Arial" w:cs="Arial"/>
          <w:sz w:val="24"/>
        </w:rPr>
        <w:t xml:space="preserve"> the care</w:t>
      </w:r>
      <w:r w:rsidR="00197431">
        <w:rPr>
          <w:rFonts w:ascii="Arial" w:eastAsia="Calibri" w:hAnsi="Arial" w:cs="Arial"/>
          <w:sz w:val="24"/>
        </w:rPr>
        <w:t xml:space="preserve"> and treatment</w:t>
      </w:r>
      <w:r w:rsidRPr="00B52BAF">
        <w:rPr>
          <w:rFonts w:ascii="Arial" w:eastAsia="Calibri" w:hAnsi="Arial" w:cs="Arial"/>
          <w:sz w:val="24"/>
        </w:rPr>
        <w:t xml:space="preserve"> </w:t>
      </w:r>
      <w:r w:rsidR="00C74517" w:rsidRPr="00B52BAF">
        <w:rPr>
          <w:rFonts w:ascii="Arial" w:eastAsia="Calibri" w:hAnsi="Arial" w:cs="Arial"/>
          <w:sz w:val="24"/>
        </w:rPr>
        <w:t>Ann’s Care Home</w:t>
      </w:r>
      <w:r w:rsidR="002B19E1">
        <w:rPr>
          <w:rFonts w:ascii="Arial" w:eastAsia="Calibri" w:hAnsi="Arial" w:cs="Arial"/>
          <w:sz w:val="24"/>
        </w:rPr>
        <w:t>s</w:t>
      </w:r>
      <w:r w:rsidR="00C74517" w:rsidRPr="00B52BAF">
        <w:rPr>
          <w:rFonts w:ascii="Arial" w:eastAsia="Calibri" w:hAnsi="Arial" w:cs="Arial"/>
          <w:sz w:val="24"/>
        </w:rPr>
        <w:t xml:space="preserve"> provided to the</w:t>
      </w:r>
      <w:r w:rsidRPr="00B52BAF">
        <w:rPr>
          <w:rFonts w:ascii="Arial" w:eastAsia="Calibri" w:hAnsi="Arial" w:cs="Arial"/>
          <w:sz w:val="24"/>
        </w:rPr>
        <w:t xml:space="preserve"> </w:t>
      </w:r>
      <w:r w:rsidR="00C74517" w:rsidRPr="00B52BAF">
        <w:rPr>
          <w:rFonts w:ascii="Arial" w:eastAsia="Calibri" w:hAnsi="Arial" w:cs="Arial"/>
          <w:sz w:val="24"/>
        </w:rPr>
        <w:t xml:space="preserve">complainant’s mother (the Resident) between 8 September 2021 and 28 September 2021. </w:t>
      </w:r>
      <w:r w:rsidR="00197431">
        <w:rPr>
          <w:rFonts w:ascii="Arial" w:eastAsia="Calibri" w:hAnsi="Arial" w:cs="Arial"/>
          <w:sz w:val="24"/>
        </w:rPr>
        <w:t>Sadly, t</w:t>
      </w:r>
      <w:r w:rsidR="00A00DED" w:rsidRPr="00B52BAF">
        <w:rPr>
          <w:rFonts w:ascii="Arial" w:eastAsia="Calibri" w:hAnsi="Arial" w:cs="Arial"/>
          <w:sz w:val="24"/>
        </w:rPr>
        <w:t xml:space="preserve">he Resident passed away in the Home on 28 September 2021. </w:t>
      </w:r>
    </w:p>
    <w:p w14:paraId="0D8E88B8" w14:textId="77777777" w:rsidR="00A00DED" w:rsidRPr="00B52BAF" w:rsidRDefault="00A00DED" w:rsidP="00444AF0">
      <w:pPr>
        <w:widowControl/>
        <w:autoSpaceDE/>
        <w:adjustRightInd/>
        <w:spacing w:after="160" w:line="360" w:lineRule="auto"/>
        <w:contextualSpacing/>
        <w:rPr>
          <w:rFonts w:ascii="Arial" w:eastAsia="Calibri" w:hAnsi="Arial" w:cs="Arial"/>
          <w:sz w:val="24"/>
        </w:rPr>
      </w:pPr>
    </w:p>
    <w:p w14:paraId="596619B9" w14:textId="4991305C" w:rsidR="00EA4286" w:rsidRDefault="00C74517" w:rsidP="00444AF0">
      <w:pPr>
        <w:widowControl/>
        <w:autoSpaceDE/>
        <w:adjustRightInd/>
        <w:spacing w:after="160" w:line="360" w:lineRule="auto"/>
        <w:contextualSpacing/>
        <w:rPr>
          <w:rFonts w:ascii="Arial" w:eastAsia="Calibri" w:hAnsi="Arial" w:cs="Arial"/>
          <w:sz w:val="24"/>
        </w:rPr>
      </w:pPr>
      <w:r w:rsidRPr="00B52BAF">
        <w:rPr>
          <w:rFonts w:ascii="Arial" w:eastAsia="Calibri" w:hAnsi="Arial" w:cs="Arial"/>
          <w:sz w:val="24"/>
        </w:rPr>
        <w:t xml:space="preserve">The complainant was concerned about how </w:t>
      </w:r>
      <w:r w:rsidR="00AE6CDE">
        <w:rPr>
          <w:rFonts w:ascii="Arial" w:eastAsia="Calibri" w:hAnsi="Arial" w:cs="Arial"/>
          <w:sz w:val="24"/>
        </w:rPr>
        <w:t xml:space="preserve">Ann’s Care Homes </w:t>
      </w:r>
      <w:r w:rsidRPr="00B52BAF">
        <w:rPr>
          <w:rFonts w:ascii="Arial" w:eastAsia="Calibri" w:hAnsi="Arial" w:cs="Arial"/>
          <w:sz w:val="24"/>
        </w:rPr>
        <w:t xml:space="preserve">prepared for her mother’s </w:t>
      </w:r>
      <w:r w:rsidR="00AE6CDE">
        <w:rPr>
          <w:rFonts w:ascii="Arial" w:eastAsia="Calibri" w:hAnsi="Arial" w:cs="Arial"/>
          <w:sz w:val="24"/>
        </w:rPr>
        <w:t xml:space="preserve">transfer from one </w:t>
      </w:r>
      <w:r w:rsidR="0008470C">
        <w:rPr>
          <w:rFonts w:ascii="Arial" w:eastAsia="Calibri" w:hAnsi="Arial" w:cs="Arial"/>
          <w:sz w:val="24"/>
        </w:rPr>
        <w:t>H</w:t>
      </w:r>
      <w:r w:rsidRPr="00B52BAF">
        <w:rPr>
          <w:rFonts w:ascii="Arial" w:eastAsia="Calibri" w:hAnsi="Arial" w:cs="Arial"/>
          <w:sz w:val="24"/>
        </w:rPr>
        <w:t>ome</w:t>
      </w:r>
      <w:r w:rsidR="00AE6CDE">
        <w:rPr>
          <w:rFonts w:ascii="Arial" w:eastAsia="Calibri" w:hAnsi="Arial" w:cs="Arial"/>
          <w:sz w:val="24"/>
        </w:rPr>
        <w:t xml:space="preserve"> </w:t>
      </w:r>
      <w:r w:rsidR="00B70007">
        <w:rPr>
          <w:rFonts w:ascii="Arial" w:eastAsia="Calibri" w:hAnsi="Arial" w:cs="Arial"/>
          <w:sz w:val="24"/>
        </w:rPr>
        <w:t xml:space="preserve">(Home </w:t>
      </w:r>
      <w:r w:rsidR="00AE6CDE">
        <w:rPr>
          <w:rFonts w:ascii="Arial" w:eastAsia="Calibri" w:hAnsi="Arial" w:cs="Arial"/>
          <w:sz w:val="24"/>
        </w:rPr>
        <w:t>A</w:t>
      </w:r>
      <w:r w:rsidR="00B70007">
        <w:rPr>
          <w:rFonts w:ascii="Arial" w:eastAsia="Calibri" w:hAnsi="Arial" w:cs="Arial"/>
          <w:sz w:val="24"/>
        </w:rPr>
        <w:t>)</w:t>
      </w:r>
      <w:r w:rsidR="0008470C">
        <w:rPr>
          <w:rFonts w:ascii="Arial" w:eastAsia="Calibri" w:hAnsi="Arial" w:cs="Arial"/>
          <w:sz w:val="24"/>
        </w:rPr>
        <w:t xml:space="preserve"> </w:t>
      </w:r>
      <w:r w:rsidR="00AE6CDE">
        <w:rPr>
          <w:rFonts w:ascii="Arial" w:eastAsia="Calibri" w:hAnsi="Arial" w:cs="Arial"/>
          <w:sz w:val="24"/>
        </w:rPr>
        <w:t>and admission to another Home (Home B</w:t>
      </w:r>
      <w:r w:rsidR="00633A41">
        <w:rPr>
          <w:rFonts w:ascii="Arial" w:eastAsia="Calibri" w:hAnsi="Arial" w:cs="Arial"/>
          <w:sz w:val="24"/>
        </w:rPr>
        <w:t xml:space="preserve"> which is owned by Ann’s care Homes</w:t>
      </w:r>
      <w:r w:rsidR="00AE6CDE">
        <w:rPr>
          <w:rFonts w:ascii="Arial" w:eastAsia="Calibri" w:hAnsi="Arial" w:cs="Arial"/>
          <w:sz w:val="24"/>
        </w:rPr>
        <w:t xml:space="preserve">). </w:t>
      </w:r>
      <w:r w:rsidR="00EA4286">
        <w:rPr>
          <w:rFonts w:ascii="Arial" w:eastAsia="Calibri" w:hAnsi="Arial" w:cs="Arial"/>
          <w:sz w:val="24"/>
        </w:rPr>
        <w:t xml:space="preserve"> </w:t>
      </w:r>
      <w:r w:rsidRPr="00B52BAF">
        <w:rPr>
          <w:rFonts w:ascii="Arial" w:eastAsia="Calibri" w:hAnsi="Arial" w:cs="Arial"/>
          <w:sz w:val="24"/>
        </w:rPr>
        <w:t>The complain</w:t>
      </w:r>
      <w:r w:rsidR="009300BF">
        <w:rPr>
          <w:rFonts w:ascii="Arial" w:eastAsia="Calibri" w:hAnsi="Arial" w:cs="Arial"/>
          <w:sz w:val="24"/>
        </w:rPr>
        <w:t>an</w:t>
      </w:r>
      <w:r w:rsidRPr="00B52BAF">
        <w:rPr>
          <w:rFonts w:ascii="Arial" w:eastAsia="Calibri" w:hAnsi="Arial" w:cs="Arial"/>
          <w:sz w:val="24"/>
        </w:rPr>
        <w:t>t’s mother</w:t>
      </w:r>
      <w:r w:rsidR="008D761A">
        <w:rPr>
          <w:rFonts w:ascii="Arial" w:eastAsia="Calibri" w:hAnsi="Arial" w:cs="Arial"/>
          <w:sz w:val="24"/>
        </w:rPr>
        <w:t xml:space="preserve"> </w:t>
      </w:r>
      <w:r w:rsidRPr="00B52BAF">
        <w:rPr>
          <w:rFonts w:ascii="Arial" w:eastAsia="Calibri" w:hAnsi="Arial" w:cs="Arial"/>
          <w:sz w:val="24"/>
        </w:rPr>
        <w:t>suffered a choking episode whilst in Home</w:t>
      </w:r>
      <w:r w:rsidR="00B70007">
        <w:rPr>
          <w:rFonts w:ascii="Arial" w:eastAsia="Calibri" w:hAnsi="Arial" w:cs="Arial"/>
          <w:sz w:val="24"/>
        </w:rPr>
        <w:t xml:space="preserve"> B</w:t>
      </w:r>
      <w:r w:rsidRPr="00B52BAF">
        <w:rPr>
          <w:rFonts w:ascii="Arial" w:eastAsia="Calibri" w:hAnsi="Arial" w:cs="Arial"/>
          <w:sz w:val="24"/>
        </w:rPr>
        <w:t xml:space="preserve">. </w:t>
      </w:r>
      <w:r w:rsidR="008D761A">
        <w:rPr>
          <w:rFonts w:ascii="Arial" w:eastAsia="Calibri" w:hAnsi="Arial" w:cs="Arial"/>
          <w:sz w:val="24"/>
        </w:rPr>
        <w:t>She raised</w:t>
      </w:r>
      <w:r w:rsidRPr="00B52BAF">
        <w:rPr>
          <w:rFonts w:ascii="Arial" w:eastAsia="Calibri" w:hAnsi="Arial" w:cs="Arial"/>
          <w:sz w:val="24"/>
        </w:rPr>
        <w:t xml:space="preserve"> concern</w:t>
      </w:r>
      <w:r w:rsidR="008D761A">
        <w:rPr>
          <w:rFonts w:ascii="Arial" w:eastAsia="Calibri" w:hAnsi="Arial" w:cs="Arial"/>
          <w:sz w:val="24"/>
        </w:rPr>
        <w:t>s</w:t>
      </w:r>
      <w:r w:rsidRPr="00B52BAF">
        <w:rPr>
          <w:rFonts w:ascii="Arial" w:eastAsia="Calibri" w:hAnsi="Arial" w:cs="Arial"/>
          <w:sz w:val="24"/>
        </w:rPr>
        <w:t xml:space="preserve"> about </w:t>
      </w:r>
      <w:r w:rsidR="00EA4286">
        <w:rPr>
          <w:rFonts w:ascii="Arial" w:eastAsia="Calibri" w:hAnsi="Arial" w:cs="Arial"/>
          <w:sz w:val="24"/>
        </w:rPr>
        <w:t xml:space="preserve">how </w:t>
      </w:r>
      <w:r w:rsidRPr="00B52BAF">
        <w:rPr>
          <w:rFonts w:ascii="Arial" w:eastAsia="Calibri" w:hAnsi="Arial" w:cs="Arial"/>
          <w:sz w:val="24"/>
        </w:rPr>
        <w:t xml:space="preserve">Home </w:t>
      </w:r>
      <w:r w:rsidR="00B70007">
        <w:rPr>
          <w:rFonts w:ascii="Arial" w:eastAsia="Calibri" w:hAnsi="Arial" w:cs="Arial"/>
          <w:sz w:val="24"/>
        </w:rPr>
        <w:t xml:space="preserve">B </w:t>
      </w:r>
      <w:r w:rsidRPr="00B52BAF">
        <w:rPr>
          <w:rFonts w:ascii="Arial" w:eastAsia="Calibri" w:hAnsi="Arial" w:cs="Arial"/>
          <w:sz w:val="24"/>
        </w:rPr>
        <w:t xml:space="preserve">cared for </w:t>
      </w:r>
      <w:r w:rsidR="008D761A">
        <w:rPr>
          <w:rFonts w:ascii="Arial" w:eastAsia="Calibri" w:hAnsi="Arial" w:cs="Arial"/>
          <w:sz w:val="24"/>
        </w:rPr>
        <w:t>the Resident</w:t>
      </w:r>
      <w:r w:rsidRPr="00B52BAF">
        <w:rPr>
          <w:rFonts w:ascii="Arial" w:eastAsia="Calibri" w:hAnsi="Arial" w:cs="Arial"/>
          <w:sz w:val="24"/>
        </w:rPr>
        <w:t xml:space="preserve"> in the days after that episode.</w:t>
      </w:r>
    </w:p>
    <w:p w14:paraId="3750C520" w14:textId="77777777" w:rsidR="00EA4286" w:rsidRDefault="00EA4286" w:rsidP="00444AF0">
      <w:pPr>
        <w:widowControl/>
        <w:autoSpaceDE/>
        <w:adjustRightInd/>
        <w:spacing w:after="160" w:line="360" w:lineRule="auto"/>
        <w:contextualSpacing/>
        <w:rPr>
          <w:rFonts w:ascii="Arial" w:eastAsia="Calibri" w:hAnsi="Arial" w:cs="Arial"/>
          <w:sz w:val="24"/>
        </w:rPr>
      </w:pPr>
    </w:p>
    <w:p w14:paraId="2F840ACB" w14:textId="31253D6E" w:rsidR="00011857" w:rsidRPr="00B52BAF" w:rsidRDefault="00C74517" w:rsidP="00444AF0">
      <w:pPr>
        <w:widowControl/>
        <w:autoSpaceDE/>
        <w:adjustRightInd/>
        <w:spacing w:after="160" w:line="360" w:lineRule="auto"/>
        <w:contextualSpacing/>
        <w:rPr>
          <w:rFonts w:ascii="Arial" w:eastAsia="Calibri" w:hAnsi="Arial" w:cs="Arial"/>
          <w:sz w:val="24"/>
        </w:rPr>
      </w:pPr>
      <w:r w:rsidRPr="00B52BAF">
        <w:rPr>
          <w:rFonts w:ascii="Arial" w:eastAsia="Calibri" w:hAnsi="Arial" w:cs="Arial"/>
          <w:sz w:val="24"/>
        </w:rPr>
        <w:t xml:space="preserve">The complainant was </w:t>
      </w:r>
      <w:r w:rsidR="00EA4286">
        <w:rPr>
          <w:rFonts w:ascii="Arial" w:eastAsia="Calibri" w:hAnsi="Arial" w:cs="Arial"/>
          <w:sz w:val="24"/>
        </w:rPr>
        <w:t xml:space="preserve">also </w:t>
      </w:r>
      <w:r w:rsidRPr="00B52BAF">
        <w:rPr>
          <w:rFonts w:ascii="Arial" w:eastAsia="Calibri" w:hAnsi="Arial" w:cs="Arial"/>
          <w:sz w:val="24"/>
        </w:rPr>
        <w:t xml:space="preserve">concerned about how Ann’s Care Home dealt with </w:t>
      </w:r>
      <w:r w:rsidR="00A00DED" w:rsidRPr="00B52BAF">
        <w:rPr>
          <w:rFonts w:ascii="Arial" w:eastAsia="Calibri" w:hAnsi="Arial" w:cs="Arial"/>
          <w:sz w:val="24"/>
        </w:rPr>
        <w:t xml:space="preserve">her </w:t>
      </w:r>
      <w:r w:rsidRPr="00B52BAF">
        <w:rPr>
          <w:rFonts w:ascii="Arial" w:eastAsia="Calibri" w:hAnsi="Arial" w:cs="Arial"/>
          <w:sz w:val="24"/>
        </w:rPr>
        <w:t>complaint</w:t>
      </w:r>
      <w:r w:rsidR="00A00DED" w:rsidRPr="00B52BAF">
        <w:rPr>
          <w:rFonts w:ascii="Arial" w:eastAsia="Calibri" w:hAnsi="Arial" w:cs="Arial"/>
          <w:sz w:val="24"/>
        </w:rPr>
        <w:t xml:space="preserve"> </w:t>
      </w:r>
      <w:r w:rsidR="006D292B">
        <w:rPr>
          <w:rFonts w:ascii="Arial" w:eastAsia="Calibri" w:hAnsi="Arial" w:cs="Arial"/>
          <w:sz w:val="24"/>
        </w:rPr>
        <w:t xml:space="preserve">regarding clinical observations carried out after </w:t>
      </w:r>
      <w:r w:rsidR="00A00DED" w:rsidRPr="00B52BAF">
        <w:rPr>
          <w:rFonts w:ascii="Arial" w:eastAsia="Calibri" w:hAnsi="Arial" w:cs="Arial"/>
          <w:sz w:val="24"/>
        </w:rPr>
        <w:t>the choking episode</w:t>
      </w:r>
      <w:r w:rsidRPr="00B52BAF">
        <w:rPr>
          <w:rFonts w:ascii="Arial" w:eastAsia="Calibri" w:hAnsi="Arial" w:cs="Arial"/>
          <w:sz w:val="24"/>
        </w:rPr>
        <w:t xml:space="preserve">.  </w:t>
      </w:r>
    </w:p>
    <w:p w14:paraId="0D6BC166" w14:textId="77777777" w:rsidR="00444AF0" w:rsidRPr="00B52BAF" w:rsidRDefault="00444AF0" w:rsidP="00444AF0">
      <w:pPr>
        <w:widowControl/>
        <w:autoSpaceDE/>
        <w:adjustRightInd/>
        <w:spacing w:after="160" w:line="360" w:lineRule="auto"/>
        <w:contextualSpacing/>
        <w:rPr>
          <w:rFonts w:ascii="Arial" w:eastAsia="Calibri" w:hAnsi="Arial" w:cs="Arial"/>
          <w:sz w:val="24"/>
        </w:rPr>
      </w:pPr>
    </w:p>
    <w:p w14:paraId="3E481B01" w14:textId="0201BAE1" w:rsidR="00342263" w:rsidRPr="00B52BAF" w:rsidRDefault="00C74517" w:rsidP="00B274D8">
      <w:pPr>
        <w:widowControl/>
        <w:autoSpaceDE/>
        <w:adjustRightInd/>
        <w:spacing w:after="160" w:line="360" w:lineRule="auto"/>
        <w:contextualSpacing/>
        <w:rPr>
          <w:rFonts w:ascii="Arial" w:eastAsia="Calibri" w:hAnsi="Arial" w:cs="Arial"/>
          <w:sz w:val="24"/>
        </w:rPr>
      </w:pPr>
      <w:r w:rsidRPr="00B52BAF">
        <w:rPr>
          <w:rFonts w:ascii="Arial" w:eastAsia="Calibri" w:hAnsi="Arial" w:cs="Arial"/>
          <w:sz w:val="24"/>
        </w:rPr>
        <w:t xml:space="preserve">I upheld elements of the complaint. </w:t>
      </w:r>
      <w:r w:rsidR="00011857" w:rsidRPr="00B52BAF">
        <w:rPr>
          <w:rFonts w:ascii="Arial" w:eastAsia="Calibri" w:hAnsi="Arial" w:cs="Arial"/>
          <w:sz w:val="24"/>
        </w:rPr>
        <w:t xml:space="preserve">The </w:t>
      </w:r>
      <w:r w:rsidR="00366E9C" w:rsidRPr="00B52BAF">
        <w:rPr>
          <w:rFonts w:ascii="Arial" w:eastAsia="Calibri" w:hAnsi="Arial" w:cs="Arial"/>
          <w:sz w:val="24"/>
        </w:rPr>
        <w:t xml:space="preserve">investigation </w:t>
      </w:r>
      <w:r w:rsidRPr="00B52BAF">
        <w:rPr>
          <w:rFonts w:ascii="Arial" w:eastAsia="Calibri" w:hAnsi="Arial" w:cs="Arial"/>
          <w:sz w:val="24"/>
        </w:rPr>
        <w:t xml:space="preserve">established a failure in </w:t>
      </w:r>
      <w:r w:rsidR="0008470C">
        <w:rPr>
          <w:rFonts w:ascii="Arial" w:eastAsia="Calibri" w:hAnsi="Arial" w:cs="Arial"/>
          <w:sz w:val="24"/>
        </w:rPr>
        <w:t xml:space="preserve">both </w:t>
      </w:r>
      <w:r w:rsidR="008D761A">
        <w:rPr>
          <w:rFonts w:ascii="Arial" w:eastAsia="Calibri" w:hAnsi="Arial" w:cs="Arial"/>
          <w:sz w:val="24"/>
        </w:rPr>
        <w:t>Home</w:t>
      </w:r>
      <w:r w:rsidR="003E37E1">
        <w:rPr>
          <w:rFonts w:ascii="Arial" w:eastAsia="Calibri" w:hAnsi="Arial" w:cs="Arial"/>
          <w:sz w:val="24"/>
        </w:rPr>
        <w:t xml:space="preserve"> B’s </w:t>
      </w:r>
      <w:r w:rsidR="008D761A">
        <w:rPr>
          <w:rFonts w:ascii="Arial" w:eastAsia="Calibri" w:hAnsi="Arial" w:cs="Arial"/>
          <w:sz w:val="24"/>
        </w:rPr>
        <w:t>preparation for the Resident’s admission</w:t>
      </w:r>
      <w:r w:rsidR="00B46083">
        <w:rPr>
          <w:rFonts w:ascii="Arial" w:eastAsia="Calibri" w:hAnsi="Arial" w:cs="Arial"/>
          <w:sz w:val="24"/>
        </w:rPr>
        <w:t xml:space="preserve">. </w:t>
      </w:r>
      <w:r w:rsidR="008D761A">
        <w:rPr>
          <w:rFonts w:ascii="Arial" w:eastAsia="Calibri" w:hAnsi="Arial" w:cs="Arial"/>
          <w:sz w:val="24"/>
        </w:rPr>
        <w:t>However,</w:t>
      </w:r>
      <w:r w:rsidR="00342263" w:rsidRPr="00B52BAF">
        <w:rPr>
          <w:rFonts w:ascii="Arial" w:eastAsia="Calibri" w:hAnsi="Arial" w:cs="Arial"/>
          <w:sz w:val="24"/>
        </w:rPr>
        <w:t xml:space="preserve"> </w:t>
      </w:r>
      <w:r w:rsidR="008D761A">
        <w:rPr>
          <w:rFonts w:ascii="Arial" w:eastAsia="Calibri" w:hAnsi="Arial" w:cs="Arial"/>
          <w:sz w:val="24"/>
        </w:rPr>
        <w:t>t</w:t>
      </w:r>
      <w:r w:rsidR="00342263" w:rsidRPr="00B52BAF">
        <w:rPr>
          <w:rFonts w:ascii="Arial" w:eastAsia="Calibri" w:hAnsi="Arial" w:cs="Arial"/>
          <w:sz w:val="24"/>
        </w:rPr>
        <w:t xml:space="preserve">he investigation found that the </w:t>
      </w:r>
      <w:r w:rsidR="00017279">
        <w:rPr>
          <w:rFonts w:ascii="Arial" w:eastAsia="Calibri" w:hAnsi="Arial" w:cs="Arial"/>
          <w:sz w:val="24"/>
        </w:rPr>
        <w:t>c</w:t>
      </w:r>
      <w:r w:rsidR="00342263" w:rsidRPr="00B52BAF">
        <w:rPr>
          <w:rFonts w:ascii="Arial" w:eastAsia="Calibri" w:hAnsi="Arial" w:cs="Arial"/>
          <w:sz w:val="24"/>
        </w:rPr>
        <w:t>are Home</w:t>
      </w:r>
      <w:r w:rsidR="003E37E1">
        <w:rPr>
          <w:rFonts w:ascii="Arial" w:eastAsia="Calibri" w:hAnsi="Arial" w:cs="Arial"/>
          <w:sz w:val="24"/>
        </w:rPr>
        <w:t xml:space="preserve"> B</w:t>
      </w:r>
      <w:r w:rsidR="00342263" w:rsidRPr="00B52BAF">
        <w:rPr>
          <w:rFonts w:ascii="Arial" w:eastAsia="Calibri" w:hAnsi="Arial" w:cs="Arial"/>
          <w:sz w:val="24"/>
        </w:rPr>
        <w:t xml:space="preserve"> provided to the Resident after the choking episode was adequate, appropriate and in accordance with appropriate standards. </w:t>
      </w:r>
    </w:p>
    <w:p w14:paraId="22A2035A" w14:textId="77777777" w:rsidR="00342263" w:rsidRPr="00B52BAF" w:rsidRDefault="00342263" w:rsidP="00B274D8">
      <w:pPr>
        <w:widowControl/>
        <w:autoSpaceDE/>
        <w:adjustRightInd/>
        <w:spacing w:after="160" w:line="360" w:lineRule="auto"/>
        <w:contextualSpacing/>
        <w:rPr>
          <w:rFonts w:ascii="Arial" w:eastAsia="Calibri" w:hAnsi="Arial" w:cs="Arial"/>
          <w:sz w:val="24"/>
        </w:rPr>
      </w:pPr>
    </w:p>
    <w:p w14:paraId="3F09DA30" w14:textId="20B07D43" w:rsidR="00342263" w:rsidRPr="00B52BAF" w:rsidRDefault="00C74517" w:rsidP="00B274D8">
      <w:pPr>
        <w:widowControl/>
        <w:autoSpaceDE/>
        <w:adjustRightInd/>
        <w:spacing w:after="160" w:line="360" w:lineRule="auto"/>
        <w:contextualSpacing/>
        <w:rPr>
          <w:rFonts w:ascii="Arial" w:eastAsia="Calibri" w:hAnsi="Arial" w:cs="Arial"/>
          <w:sz w:val="24"/>
        </w:rPr>
      </w:pPr>
      <w:r w:rsidRPr="00B52BAF">
        <w:rPr>
          <w:rFonts w:ascii="Arial" w:eastAsia="Calibri" w:hAnsi="Arial" w:cs="Arial"/>
          <w:sz w:val="24"/>
        </w:rPr>
        <w:t xml:space="preserve">The investigation identified </w:t>
      </w:r>
      <w:r w:rsidR="00342263" w:rsidRPr="00B52BAF">
        <w:rPr>
          <w:rFonts w:ascii="Arial" w:eastAsia="Calibri" w:hAnsi="Arial" w:cs="Arial"/>
          <w:sz w:val="24"/>
        </w:rPr>
        <w:t xml:space="preserve">a failure in the </w:t>
      </w:r>
      <w:r w:rsidR="003E37E1">
        <w:rPr>
          <w:rFonts w:ascii="Arial" w:eastAsia="Calibri" w:hAnsi="Arial" w:cs="Arial"/>
          <w:sz w:val="24"/>
        </w:rPr>
        <w:t xml:space="preserve">Ann’s Care Home’s </w:t>
      </w:r>
      <w:r w:rsidR="00342263" w:rsidRPr="00B52BAF">
        <w:rPr>
          <w:rFonts w:ascii="Arial" w:eastAsia="Calibri" w:hAnsi="Arial" w:cs="Arial"/>
          <w:sz w:val="24"/>
        </w:rPr>
        <w:t xml:space="preserve">handling of the complaint. </w:t>
      </w:r>
    </w:p>
    <w:p w14:paraId="6D935D8F" w14:textId="77777777" w:rsidR="0073698B" w:rsidRDefault="0073698B" w:rsidP="0073698B">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Calibri" w:hAnsi="Arial" w:cs="Arial"/>
          <w:sz w:val="24"/>
        </w:rPr>
      </w:pPr>
    </w:p>
    <w:p w14:paraId="7881E84A" w14:textId="66832A5A" w:rsidR="0073698B" w:rsidRPr="0073698B" w:rsidRDefault="00EF7704" w:rsidP="0073698B">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sz w:val="24"/>
        </w:rPr>
      </w:pPr>
      <w:r w:rsidRPr="0073698B">
        <w:rPr>
          <w:rFonts w:ascii="Arial" w:eastAsia="Calibri" w:hAnsi="Arial" w:cs="Arial"/>
          <w:sz w:val="24"/>
        </w:rPr>
        <w:t xml:space="preserve">I recommended </w:t>
      </w:r>
      <w:r w:rsidR="00017279">
        <w:rPr>
          <w:rFonts w:ascii="Arial" w:eastAsia="Calibri" w:hAnsi="Arial" w:cs="Arial"/>
          <w:sz w:val="24"/>
        </w:rPr>
        <w:t xml:space="preserve">that Ann’s Care Homes </w:t>
      </w:r>
      <w:r w:rsidR="008D761A" w:rsidRPr="0073698B">
        <w:rPr>
          <w:rFonts w:ascii="Arial" w:eastAsia="Calibri" w:hAnsi="Arial" w:cs="Arial"/>
          <w:sz w:val="24"/>
        </w:rPr>
        <w:t>provide the complainant and her family with a written apology in accordance with NIPSO ‘Guidance on issuing an apology’ (July 2019)</w:t>
      </w:r>
      <w:r w:rsidRPr="0073698B">
        <w:rPr>
          <w:rFonts w:ascii="Arial" w:eastAsia="Calibri" w:hAnsi="Arial" w:cs="Arial"/>
          <w:sz w:val="24"/>
        </w:rPr>
        <w:t xml:space="preserve"> </w:t>
      </w:r>
      <w:r w:rsidR="0073698B" w:rsidRPr="0073698B">
        <w:rPr>
          <w:rFonts w:ascii="Arial" w:eastAsia="Calibri" w:hAnsi="Arial" w:cs="Arial"/>
          <w:sz w:val="24"/>
        </w:rPr>
        <w:t>for</w:t>
      </w:r>
      <w:r w:rsidRPr="0073698B">
        <w:rPr>
          <w:rFonts w:ascii="Arial" w:eastAsia="Calibri" w:hAnsi="Arial" w:cs="Arial"/>
          <w:sz w:val="24"/>
        </w:rPr>
        <w:t xml:space="preserve"> the injustice</w:t>
      </w:r>
      <w:r w:rsidR="008D761A" w:rsidRPr="0073698B">
        <w:rPr>
          <w:rFonts w:ascii="Arial" w:eastAsia="Calibri" w:hAnsi="Arial" w:cs="Arial"/>
          <w:sz w:val="24"/>
        </w:rPr>
        <w:t xml:space="preserve"> caused as result of the failure</w:t>
      </w:r>
      <w:r w:rsidR="006B2288">
        <w:rPr>
          <w:rFonts w:ascii="Arial" w:eastAsia="Calibri" w:hAnsi="Arial" w:cs="Arial"/>
          <w:sz w:val="24"/>
        </w:rPr>
        <w:t>s</w:t>
      </w:r>
      <w:r w:rsidR="008D761A" w:rsidRPr="0073698B">
        <w:rPr>
          <w:rFonts w:ascii="Arial" w:eastAsia="Calibri" w:hAnsi="Arial" w:cs="Arial"/>
          <w:sz w:val="24"/>
        </w:rPr>
        <w:t xml:space="preserve"> identified.</w:t>
      </w:r>
      <w:r w:rsidRPr="0073698B">
        <w:rPr>
          <w:rFonts w:ascii="Arial" w:eastAsia="Calibri" w:hAnsi="Arial" w:cs="Arial"/>
          <w:sz w:val="24"/>
        </w:rPr>
        <w:t xml:space="preserve"> </w:t>
      </w:r>
      <w:r w:rsidR="008D761A" w:rsidRPr="0073698B">
        <w:rPr>
          <w:rFonts w:ascii="Arial" w:eastAsia="Calibri" w:hAnsi="Arial" w:cs="Arial"/>
          <w:sz w:val="24"/>
        </w:rPr>
        <w:t>I also recommended</w:t>
      </w:r>
      <w:r w:rsidR="000A6557" w:rsidRPr="0073698B">
        <w:rPr>
          <w:rFonts w:ascii="Arial" w:eastAsia="Calibri" w:hAnsi="Arial" w:cs="Arial"/>
          <w:sz w:val="24"/>
        </w:rPr>
        <w:t xml:space="preserve"> </w:t>
      </w:r>
      <w:r w:rsidR="0073698B">
        <w:rPr>
          <w:rFonts w:ascii="Arial" w:eastAsia="Calibri" w:hAnsi="Arial" w:cs="Arial"/>
          <w:sz w:val="24"/>
        </w:rPr>
        <w:t xml:space="preserve">that </w:t>
      </w:r>
      <w:r w:rsidR="000A6557" w:rsidRPr="0073698B">
        <w:rPr>
          <w:rFonts w:ascii="Arial" w:eastAsia="Calibri" w:hAnsi="Arial" w:cs="Arial"/>
          <w:sz w:val="24"/>
        </w:rPr>
        <w:t>for service improvement and to</w:t>
      </w:r>
      <w:r w:rsidR="00B20F0E" w:rsidRPr="0073698B">
        <w:rPr>
          <w:rFonts w:ascii="Arial" w:eastAsia="Calibri" w:hAnsi="Arial" w:cs="Arial"/>
          <w:sz w:val="24"/>
        </w:rPr>
        <w:t xml:space="preserve"> </w:t>
      </w:r>
      <w:r w:rsidR="000A6557" w:rsidRPr="0073698B">
        <w:rPr>
          <w:rFonts w:ascii="Arial" w:eastAsia="Calibri" w:hAnsi="Arial" w:cs="Arial"/>
          <w:sz w:val="24"/>
        </w:rPr>
        <w:t>prevent future recurrence</w:t>
      </w:r>
      <w:r w:rsidR="008D761A" w:rsidRPr="0073698B">
        <w:rPr>
          <w:rFonts w:ascii="Arial" w:eastAsia="Calibri" w:hAnsi="Arial" w:cs="Arial"/>
          <w:sz w:val="24"/>
        </w:rPr>
        <w:t xml:space="preserve"> </w:t>
      </w:r>
      <w:r w:rsidR="00017279">
        <w:rPr>
          <w:rFonts w:ascii="Arial" w:eastAsia="Calibri" w:hAnsi="Arial" w:cs="Arial"/>
          <w:sz w:val="24"/>
        </w:rPr>
        <w:t xml:space="preserve">Ann’s Care Homes </w:t>
      </w:r>
      <w:r w:rsidR="008D761A" w:rsidRPr="0073698B">
        <w:rPr>
          <w:rFonts w:ascii="Arial" w:eastAsia="Calibri" w:hAnsi="Arial" w:cs="Arial"/>
          <w:sz w:val="24"/>
        </w:rPr>
        <w:t xml:space="preserve">discuss the contents of this report with relevant staff so they can reflect on the findings identified </w:t>
      </w:r>
      <w:r w:rsidR="0073698B">
        <w:rPr>
          <w:rFonts w:ascii="Arial" w:eastAsia="Calibri" w:hAnsi="Arial" w:cs="Arial"/>
          <w:sz w:val="24"/>
        </w:rPr>
        <w:t>and to r</w:t>
      </w:r>
      <w:r w:rsidR="0073698B" w:rsidRPr="0073698B">
        <w:rPr>
          <w:rFonts w:ascii="Arial" w:hAnsi="Arial" w:cs="Arial"/>
          <w:bCs/>
          <w:sz w:val="24"/>
        </w:rPr>
        <w:t xml:space="preserve">emind relevant staff of the importance of establishing the pre-admission needs of </w:t>
      </w:r>
      <w:r w:rsidR="00D475C1" w:rsidRPr="0073698B">
        <w:rPr>
          <w:rFonts w:ascii="Arial" w:hAnsi="Arial" w:cs="Arial"/>
          <w:bCs/>
          <w:sz w:val="24"/>
        </w:rPr>
        <w:t>residents.</w:t>
      </w:r>
      <w:r w:rsidR="0073698B" w:rsidRPr="0073698B">
        <w:rPr>
          <w:rFonts w:ascii="Arial" w:hAnsi="Arial" w:cs="Arial"/>
          <w:bCs/>
          <w:sz w:val="24"/>
        </w:rPr>
        <w:t xml:space="preserve"> </w:t>
      </w:r>
    </w:p>
    <w:p w14:paraId="0E61B573" w14:textId="77777777" w:rsidR="00366E9C" w:rsidRPr="00B52BAF" w:rsidRDefault="00366E9C" w:rsidP="00D9053B">
      <w:pPr>
        <w:widowControl/>
        <w:autoSpaceDE/>
        <w:autoSpaceDN/>
        <w:adjustRightInd/>
        <w:rPr>
          <w:rFonts w:ascii="Arial" w:hAnsi="Arial" w:cs="Arial"/>
        </w:rPr>
        <w:sectPr w:rsidR="00366E9C" w:rsidRPr="00B52BAF" w:rsidSect="004D39FF">
          <w:pgSz w:w="11906" w:h="16838"/>
          <w:pgMar w:top="1440" w:right="1440" w:bottom="1440" w:left="1440" w:header="708" w:footer="708" w:gutter="0"/>
          <w:pgNumType w:start="5"/>
          <w:cols w:space="720"/>
        </w:sectPr>
      </w:pPr>
    </w:p>
    <w:p w14:paraId="0E61B574" w14:textId="77777777" w:rsidR="00366E9C" w:rsidRPr="00B52BAF" w:rsidRDefault="00366E9C" w:rsidP="00D90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8"/>
          <w:szCs w:val="28"/>
        </w:rPr>
      </w:pPr>
      <w:r w:rsidRPr="00B52BAF">
        <w:rPr>
          <w:rFonts w:ascii="Arial" w:hAnsi="Arial" w:cs="Arial"/>
          <w:b/>
          <w:sz w:val="28"/>
          <w:szCs w:val="28"/>
        </w:rPr>
        <w:lastRenderedPageBreak/>
        <w:t>THE</w:t>
      </w:r>
      <w:r w:rsidRPr="00B52BAF">
        <w:rPr>
          <w:rFonts w:ascii="Arial" w:hAnsi="Arial" w:cs="Arial"/>
        </w:rPr>
        <w:t xml:space="preserve"> </w:t>
      </w:r>
      <w:r w:rsidRPr="00B52BAF">
        <w:rPr>
          <w:rFonts w:ascii="Arial" w:hAnsi="Arial" w:cs="Arial"/>
          <w:b/>
          <w:sz w:val="28"/>
          <w:szCs w:val="28"/>
        </w:rPr>
        <w:t>COMPLAINT</w:t>
      </w:r>
    </w:p>
    <w:p w14:paraId="50CA1C53" w14:textId="061AB45A" w:rsidR="0098103B" w:rsidRPr="00B52BAF" w:rsidRDefault="00A00DED" w:rsidP="0098103B">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rPr>
      </w:pPr>
      <w:r w:rsidRPr="00B52BAF">
        <w:rPr>
          <w:rFonts w:ascii="Arial" w:hAnsi="Arial" w:cs="Arial"/>
        </w:rPr>
        <w:t>This complaint is about the care</w:t>
      </w:r>
      <w:r w:rsidR="00FE578D">
        <w:rPr>
          <w:rFonts w:ascii="Arial" w:hAnsi="Arial" w:cs="Arial"/>
        </w:rPr>
        <w:t xml:space="preserve"> and treatment</w:t>
      </w:r>
      <w:r w:rsidR="00B20F0E">
        <w:rPr>
          <w:rFonts w:ascii="Arial" w:hAnsi="Arial" w:cs="Arial"/>
        </w:rPr>
        <w:t xml:space="preserve"> Ann’s Care Homes</w:t>
      </w:r>
      <w:r w:rsidRPr="00B52BAF">
        <w:rPr>
          <w:rFonts w:ascii="Arial" w:hAnsi="Arial" w:cs="Arial"/>
        </w:rPr>
        <w:t xml:space="preserve"> provided to the</w:t>
      </w:r>
      <w:r w:rsidR="00B20F0E">
        <w:rPr>
          <w:rFonts w:ascii="Arial" w:hAnsi="Arial" w:cs="Arial"/>
        </w:rPr>
        <w:t xml:space="preserve"> complainant’s mother (the </w:t>
      </w:r>
      <w:r w:rsidRPr="00B52BAF">
        <w:rPr>
          <w:rFonts w:ascii="Arial" w:hAnsi="Arial" w:cs="Arial"/>
        </w:rPr>
        <w:t>Resident</w:t>
      </w:r>
      <w:r w:rsidR="00B20F0E">
        <w:rPr>
          <w:rFonts w:ascii="Arial" w:hAnsi="Arial" w:cs="Arial"/>
        </w:rPr>
        <w:t>)</w:t>
      </w:r>
      <w:r w:rsidRPr="00B52BAF">
        <w:rPr>
          <w:rFonts w:ascii="Arial" w:hAnsi="Arial" w:cs="Arial"/>
        </w:rPr>
        <w:t xml:space="preserve"> </w:t>
      </w:r>
      <w:r w:rsidR="000A5452">
        <w:rPr>
          <w:rFonts w:ascii="Arial" w:hAnsi="Arial" w:cs="Arial"/>
        </w:rPr>
        <w:t>from</w:t>
      </w:r>
      <w:r w:rsidRPr="00B52BAF">
        <w:rPr>
          <w:rFonts w:ascii="Arial" w:hAnsi="Arial" w:cs="Arial"/>
        </w:rPr>
        <w:t xml:space="preserve"> 8 September 2021 </w:t>
      </w:r>
      <w:r w:rsidR="000A5452">
        <w:rPr>
          <w:rFonts w:ascii="Arial" w:hAnsi="Arial" w:cs="Arial"/>
        </w:rPr>
        <w:t>to</w:t>
      </w:r>
      <w:r w:rsidRPr="00B52BAF">
        <w:rPr>
          <w:rFonts w:ascii="Arial" w:hAnsi="Arial" w:cs="Arial"/>
        </w:rPr>
        <w:t xml:space="preserve"> 28 September 2021. </w:t>
      </w:r>
      <w:r w:rsidR="0057050F" w:rsidRPr="00B52BAF">
        <w:rPr>
          <w:rFonts w:ascii="Arial" w:hAnsi="Arial" w:cs="Arial"/>
        </w:rPr>
        <w:t>The complain</w:t>
      </w:r>
      <w:r w:rsidR="000A5452">
        <w:rPr>
          <w:rFonts w:ascii="Arial" w:hAnsi="Arial" w:cs="Arial"/>
        </w:rPr>
        <w:t>ant also raised concerns about</w:t>
      </w:r>
      <w:r w:rsidR="0057050F" w:rsidRPr="00B52BAF">
        <w:rPr>
          <w:rFonts w:ascii="Arial" w:hAnsi="Arial" w:cs="Arial"/>
        </w:rPr>
        <w:t xml:space="preserve"> how </w:t>
      </w:r>
      <w:r w:rsidR="00465A37">
        <w:rPr>
          <w:rFonts w:ascii="Arial" w:hAnsi="Arial" w:cs="Arial"/>
        </w:rPr>
        <w:t xml:space="preserve">Ann’s Care Homes </w:t>
      </w:r>
      <w:r w:rsidR="0057050F" w:rsidRPr="00B52BAF">
        <w:rPr>
          <w:rFonts w:ascii="Arial" w:hAnsi="Arial" w:cs="Arial"/>
        </w:rPr>
        <w:t xml:space="preserve">handled </w:t>
      </w:r>
      <w:r w:rsidR="000A5452">
        <w:rPr>
          <w:rFonts w:ascii="Arial" w:hAnsi="Arial" w:cs="Arial"/>
        </w:rPr>
        <w:t>her</w:t>
      </w:r>
      <w:r w:rsidR="0057050F" w:rsidRPr="00B52BAF">
        <w:rPr>
          <w:rFonts w:ascii="Arial" w:hAnsi="Arial" w:cs="Arial"/>
        </w:rPr>
        <w:t xml:space="preserve"> complaint. </w:t>
      </w:r>
      <w:r w:rsidR="000A5452">
        <w:rPr>
          <w:rFonts w:ascii="Arial" w:hAnsi="Arial" w:cs="Arial"/>
        </w:rPr>
        <w:t>The Resident sadly passed away on</w:t>
      </w:r>
      <w:r w:rsidR="00BC35F2">
        <w:rPr>
          <w:rFonts w:ascii="Arial" w:hAnsi="Arial" w:cs="Arial"/>
        </w:rPr>
        <w:t xml:space="preserve"> 28 September 2021.  </w:t>
      </w:r>
      <w:r w:rsidR="0057050F" w:rsidRPr="00B52BAF">
        <w:rPr>
          <w:rFonts w:ascii="Arial" w:hAnsi="Arial" w:cs="Arial"/>
        </w:rPr>
        <w:t xml:space="preserve"> </w:t>
      </w:r>
      <w:r w:rsidR="00552E5D" w:rsidRPr="00B52BAF">
        <w:rPr>
          <w:rFonts w:ascii="Arial" w:hAnsi="Arial" w:cs="Arial"/>
        </w:rPr>
        <w:t xml:space="preserve"> </w:t>
      </w:r>
    </w:p>
    <w:p w14:paraId="260B37B6" w14:textId="77777777" w:rsidR="00C10AFF" w:rsidRPr="00B52BAF" w:rsidRDefault="00C10AFF" w:rsidP="00C10AFF">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p>
    <w:p w14:paraId="2304999B" w14:textId="3C18FF69" w:rsidR="007B16DE" w:rsidRPr="00B52BAF" w:rsidRDefault="00480781" w:rsidP="00C10AFF">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sz w:val="24"/>
        </w:rPr>
      </w:pPr>
      <w:r w:rsidRPr="00B52BAF">
        <w:rPr>
          <w:rFonts w:ascii="Arial" w:hAnsi="Arial" w:cs="Arial"/>
          <w:b/>
          <w:sz w:val="24"/>
        </w:rPr>
        <w:t xml:space="preserve">Background </w:t>
      </w:r>
    </w:p>
    <w:p w14:paraId="10F01215" w14:textId="77777777" w:rsidR="0098103B" w:rsidRPr="00B52BAF" w:rsidRDefault="0098103B" w:rsidP="007B16DE">
      <w:pPr>
        <w:pStyle w:val="ListParagraph"/>
        <w:rPr>
          <w:rFonts w:ascii="Arial" w:hAnsi="Arial" w:cs="Arial"/>
        </w:rPr>
      </w:pPr>
    </w:p>
    <w:p w14:paraId="5978D382" w14:textId="5905D992" w:rsidR="00C10AFF" w:rsidRPr="00B52BAF" w:rsidRDefault="00C10AFF" w:rsidP="00C954D1">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uto"/>
        <w:ind w:left="567" w:hanging="567"/>
        <w:rPr>
          <w:rFonts w:ascii="Arial" w:hAnsi="Arial" w:cs="Arial"/>
        </w:rPr>
      </w:pPr>
      <w:r w:rsidRPr="00B52BAF">
        <w:rPr>
          <w:rFonts w:ascii="Arial" w:hAnsi="Arial" w:cs="Arial"/>
        </w:rPr>
        <w:t xml:space="preserve">The Resident was suffering from dementia. Due to a deterioration in her health, </w:t>
      </w:r>
      <w:r w:rsidR="005A3962">
        <w:rPr>
          <w:rFonts w:ascii="Arial" w:hAnsi="Arial" w:cs="Arial"/>
        </w:rPr>
        <w:t xml:space="preserve">the Resident </w:t>
      </w:r>
      <w:r w:rsidRPr="00B52BAF">
        <w:rPr>
          <w:rFonts w:ascii="Arial" w:hAnsi="Arial" w:cs="Arial"/>
        </w:rPr>
        <w:t xml:space="preserve">was moved from her residence in </w:t>
      </w:r>
      <w:r w:rsidR="00017279">
        <w:rPr>
          <w:rFonts w:ascii="Arial" w:hAnsi="Arial" w:cs="Arial"/>
        </w:rPr>
        <w:t>Home A to Home B</w:t>
      </w:r>
      <w:r w:rsidR="000313A7">
        <w:rPr>
          <w:rFonts w:ascii="Arial" w:hAnsi="Arial" w:cs="Arial"/>
        </w:rPr>
        <w:t xml:space="preserve">, which was owned by Ann’s Care Homes Group. </w:t>
      </w:r>
      <w:r w:rsidR="006B2288">
        <w:rPr>
          <w:rFonts w:ascii="Arial" w:hAnsi="Arial" w:cs="Arial"/>
        </w:rPr>
        <w:t xml:space="preserve">. </w:t>
      </w:r>
    </w:p>
    <w:p w14:paraId="17FA10EF" w14:textId="2ED2669F" w:rsidR="00C10AFF" w:rsidRPr="00B52BAF" w:rsidRDefault="00C10AFF" w:rsidP="007C7618">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uto"/>
        <w:ind w:left="567" w:hanging="567"/>
        <w:rPr>
          <w:rFonts w:ascii="Arial" w:hAnsi="Arial" w:cs="Arial"/>
          <w:b/>
          <w:bCs/>
        </w:rPr>
      </w:pPr>
      <w:r w:rsidRPr="00B52BAF">
        <w:rPr>
          <w:rFonts w:ascii="Arial" w:hAnsi="Arial" w:cs="Arial"/>
        </w:rPr>
        <w:t xml:space="preserve">On 4 September 2021 the two care homes carried out a pre-admission assessment by telephone call. The pre-admission assessment </w:t>
      </w:r>
      <w:r w:rsidR="005A1796" w:rsidRPr="00B52BAF">
        <w:rPr>
          <w:rFonts w:ascii="Arial" w:hAnsi="Arial" w:cs="Arial"/>
        </w:rPr>
        <w:t>recorded</w:t>
      </w:r>
      <w:r w:rsidR="005A1796">
        <w:rPr>
          <w:rFonts w:ascii="Arial" w:hAnsi="Arial" w:cs="Arial"/>
        </w:rPr>
        <w:t xml:space="preserve"> the Resident’s </w:t>
      </w:r>
      <w:r w:rsidRPr="00B52BAF">
        <w:rPr>
          <w:rFonts w:ascii="Arial" w:hAnsi="Arial" w:cs="Arial"/>
        </w:rPr>
        <w:t xml:space="preserve">mobility as </w:t>
      </w:r>
      <w:r w:rsidR="001B2D94">
        <w:rPr>
          <w:rFonts w:ascii="Arial" w:hAnsi="Arial" w:cs="Arial"/>
        </w:rPr>
        <w:t>quite mobile with supervision.</w:t>
      </w:r>
    </w:p>
    <w:p w14:paraId="4198372D" w14:textId="0A0515E3" w:rsidR="0045220F" w:rsidRPr="00B52BAF" w:rsidRDefault="001B2D94" w:rsidP="00C10AFF">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uto"/>
        <w:ind w:left="567" w:hanging="567"/>
        <w:rPr>
          <w:rFonts w:ascii="Arial" w:hAnsi="Arial" w:cs="Arial"/>
          <w:b/>
          <w:bCs/>
        </w:rPr>
      </w:pPr>
      <w:r>
        <w:rPr>
          <w:rFonts w:ascii="Arial" w:hAnsi="Arial" w:cs="Arial"/>
        </w:rPr>
        <w:t xml:space="preserve"> Home</w:t>
      </w:r>
      <w:r w:rsidR="000A5452">
        <w:rPr>
          <w:rFonts w:ascii="Arial" w:hAnsi="Arial" w:cs="Arial"/>
        </w:rPr>
        <w:t xml:space="preserve"> A</w:t>
      </w:r>
      <w:r>
        <w:rPr>
          <w:rFonts w:ascii="Arial" w:hAnsi="Arial" w:cs="Arial"/>
        </w:rPr>
        <w:t xml:space="preserve"> </w:t>
      </w:r>
      <w:r w:rsidR="00C10AFF" w:rsidRPr="00B52BAF">
        <w:rPr>
          <w:rFonts w:ascii="Arial" w:hAnsi="Arial" w:cs="Arial"/>
        </w:rPr>
        <w:t xml:space="preserve">transferred the Resident to </w:t>
      </w:r>
      <w:r>
        <w:rPr>
          <w:rFonts w:ascii="Arial" w:hAnsi="Arial" w:cs="Arial"/>
        </w:rPr>
        <w:t>Home</w:t>
      </w:r>
      <w:r w:rsidR="000A5452">
        <w:rPr>
          <w:rFonts w:ascii="Arial" w:hAnsi="Arial" w:cs="Arial"/>
        </w:rPr>
        <w:t xml:space="preserve"> B on</w:t>
      </w:r>
      <w:r>
        <w:rPr>
          <w:rFonts w:ascii="Arial" w:hAnsi="Arial" w:cs="Arial"/>
        </w:rPr>
        <w:t xml:space="preserve"> </w:t>
      </w:r>
      <w:r w:rsidR="00C10AFF" w:rsidRPr="00B52BAF">
        <w:rPr>
          <w:rFonts w:ascii="Arial" w:hAnsi="Arial" w:cs="Arial"/>
        </w:rPr>
        <w:t xml:space="preserve">8 September 2021. </w:t>
      </w:r>
      <w:r w:rsidR="00FA1B13">
        <w:rPr>
          <w:rFonts w:ascii="Arial" w:hAnsi="Arial" w:cs="Arial"/>
        </w:rPr>
        <w:t xml:space="preserve">Upon her admission it was evident that </w:t>
      </w:r>
      <w:r w:rsidR="00485B76">
        <w:rPr>
          <w:rFonts w:ascii="Arial" w:hAnsi="Arial" w:cs="Arial"/>
        </w:rPr>
        <w:t xml:space="preserve">the </w:t>
      </w:r>
      <w:r w:rsidR="00017279">
        <w:rPr>
          <w:rFonts w:ascii="Arial" w:hAnsi="Arial" w:cs="Arial"/>
        </w:rPr>
        <w:t xml:space="preserve">pre – admission assessment did not describe her mobility accurately and that Home B was ill prepared for her arrival.  </w:t>
      </w:r>
    </w:p>
    <w:p w14:paraId="03D06EDB" w14:textId="017B50BF" w:rsidR="00F66A7F" w:rsidRPr="00B52BAF" w:rsidRDefault="0045220F" w:rsidP="00C10AFF">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uto"/>
        <w:ind w:left="567" w:hanging="567"/>
        <w:rPr>
          <w:rFonts w:ascii="Arial" w:hAnsi="Arial" w:cs="Arial"/>
          <w:b/>
          <w:bCs/>
        </w:rPr>
      </w:pPr>
      <w:r w:rsidRPr="00B52BAF">
        <w:rPr>
          <w:rFonts w:ascii="Arial" w:hAnsi="Arial" w:cs="Arial"/>
        </w:rPr>
        <w:t xml:space="preserve">At lunch time on 24 September 2021 the </w:t>
      </w:r>
      <w:r w:rsidR="000A5452">
        <w:rPr>
          <w:rFonts w:ascii="Arial" w:hAnsi="Arial" w:cs="Arial"/>
        </w:rPr>
        <w:t>R</w:t>
      </w:r>
      <w:r w:rsidRPr="00B52BAF">
        <w:rPr>
          <w:rFonts w:ascii="Arial" w:hAnsi="Arial" w:cs="Arial"/>
        </w:rPr>
        <w:t>esident experienced a choking episode with orange juice, she cleared her airway independently with encouragement from nursing staff. First aid was not employed. Nursing Staff took clinical observations</w:t>
      </w:r>
      <w:r w:rsidRPr="00B52BAF">
        <w:rPr>
          <w:rStyle w:val="FootnoteReference"/>
          <w:rFonts w:ascii="Arial" w:hAnsi="Arial" w:cs="Arial"/>
        </w:rPr>
        <w:footnoteReference w:id="1"/>
      </w:r>
      <w:r w:rsidR="000E454D">
        <w:rPr>
          <w:rFonts w:ascii="Arial" w:hAnsi="Arial" w:cs="Arial"/>
        </w:rPr>
        <w:t xml:space="preserve"> and recorded </w:t>
      </w:r>
      <w:r w:rsidR="00FA1B13">
        <w:rPr>
          <w:rFonts w:ascii="Arial" w:hAnsi="Arial" w:cs="Arial"/>
        </w:rPr>
        <w:t>bl</w:t>
      </w:r>
      <w:r w:rsidR="00FA1B13" w:rsidRPr="000E454D">
        <w:rPr>
          <w:rFonts w:ascii="Arial" w:hAnsi="Arial" w:cs="Arial"/>
          <w:color w:val="000000" w:themeColor="text1"/>
        </w:rPr>
        <w:t>ood</w:t>
      </w:r>
      <w:r w:rsidR="000E454D" w:rsidRPr="000E454D">
        <w:rPr>
          <w:rFonts w:ascii="Arial" w:hAnsi="Arial" w:cs="Arial"/>
          <w:color w:val="000000" w:themeColor="text1"/>
        </w:rPr>
        <w:t xml:space="preserve"> pressure 146/56, temperature 36.1%</w:t>
      </w:r>
      <w:r w:rsidR="00DF45F5">
        <w:rPr>
          <w:rFonts w:ascii="Arial" w:hAnsi="Arial" w:cs="Arial"/>
          <w:color w:val="000000" w:themeColor="text1"/>
        </w:rPr>
        <w:t>,</w:t>
      </w:r>
      <w:r w:rsidR="000E454D" w:rsidRPr="000E454D">
        <w:rPr>
          <w:rFonts w:ascii="Arial" w:hAnsi="Arial" w:cs="Arial"/>
          <w:color w:val="000000" w:themeColor="text1"/>
        </w:rPr>
        <w:t xml:space="preserve"> pulse 61 and oxygen saturations 96%.</w:t>
      </w:r>
      <w:r w:rsidR="000E454D">
        <w:rPr>
          <w:color w:val="000000" w:themeColor="text1"/>
        </w:rPr>
        <w:t xml:space="preserve"> </w:t>
      </w:r>
      <w:r w:rsidR="007F239A">
        <w:rPr>
          <w:rFonts w:ascii="Arial" w:hAnsi="Arial" w:cs="Arial"/>
        </w:rPr>
        <w:t xml:space="preserve"> </w:t>
      </w:r>
    </w:p>
    <w:p w14:paraId="2FE36E04" w14:textId="77BCCAAC" w:rsidR="0045220F" w:rsidRPr="00B52BAF" w:rsidRDefault="00F66A7F" w:rsidP="00C10AFF">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uto"/>
        <w:ind w:left="567" w:hanging="567"/>
        <w:rPr>
          <w:rFonts w:ascii="Arial" w:hAnsi="Arial" w:cs="Arial"/>
        </w:rPr>
      </w:pPr>
      <w:r w:rsidRPr="00B52BAF">
        <w:rPr>
          <w:rFonts w:ascii="Arial" w:hAnsi="Arial" w:cs="Arial"/>
        </w:rPr>
        <w:t>On 2</w:t>
      </w:r>
      <w:r w:rsidR="00A94C01">
        <w:rPr>
          <w:rFonts w:ascii="Arial" w:hAnsi="Arial" w:cs="Arial"/>
        </w:rPr>
        <w:t>7</w:t>
      </w:r>
      <w:r w:rsidRPr="00B52BAF">
        <w:rPr>
          <w:rFonts w:ascii="Arial" w:hAnsi="Arial" w:cs="Arial"/>
        </w:rPr>
        <w:t xml:space="preserve"> September the </w:t>
      </w:r>
      <w:r w:rsidR="000A5452">
        <w:rPr>
          <w:rFonts w:ascii="Arial" w:hAnsi="Arial" w:cs="Arial"/>
        </w:rPr>
        <w:t>R</w:t>
      </w:r>
      <w:r w:rsidRPr="00B52BAF">
        <w:rPr>
          <w:rFonts w:ascii="Arial" w:hAnsi="Arial" w:cs="Arial"/>
        </w:rPr>
        <w:t xml:space="preserve">esident became unwell. </w:t>
      </w:r>
      <w:r w:rsidR="00B52BAF" w:rsidRPr="00B52BAF">
        <w:rPr>
          <w:rFonts w:ascii="Arial" w:hAnsi="Arial" w:cs="Arial"/>
        </w:rPr>
        <w:t>Nursing staff made c</w:t>
      </w:r>
      <w:r w:rsidRPr="00B52BAF">
        <w:rPr>
          <w:rFonts w:ascii="Arial" w:hAnsi="Arial" w:cs="Arial"/>
        </w:rPr>
        <w:t xml:space="preserve">linical observations </w:t>
      </w:r>
      <w:r w:rsidR="00B52BAF" w:rsidRPr="00B52BAF">
        <w:rPr>
          <w:rFonts w:ascii="Arial" w:hAnsi="Arial" w:cs="Arial"/>
        </w:rPr>
        <w:t xml:space="preserve">which </w:t>
      </w:r>
      <w:r w:rsidRPr="00B52BAF">
        <w:rPr>
          <w:rFonts w:ascii="Arial" w:hAnsi="Arial" w:cs="Arial"/>
        </w:rPr>
        <w:t xml:space="preserve">showed a deterioration in her health. </w:t>
      </w:r>
      <w:r w:rsidR="00A94C01">
        <w:rPr>
          <w:rFonts w:ascii="Arial" w:hAnsi="Arial" w:cs="Arial"/>
        </w:rPr>
        <w:t>Nursing staff administered oxygen.</w:t>
      </w:r>
      <w:r w:rsidRPr="00B52BAF">
        <w:rPr>
          <w:rFonts w:ascii="Arial" w:hAnsi="Arial" w:cs="Arial"/>
        </w:rPr>
        <w:t xml:space="preserve"> Home</w:t>
      </w:r>
      <w:r w:rsidR="000A5452">
        <w:rPr>
          <w:rFonts w:ascii="Arial" w:hAnsi="Arial" w:cs="Arial"/>
        </w:rPr>
        <w:t xml:space="preserve"> B</w:t>
      </w:r>
      <w:r w:rsidRPr="00B52BAF">
        <w:rPr>
          <w:rFonts w:ascii="Arial" w:hAnsi="Arial" w:cs="Arial"/>
        </w:rPr>
        <w:t xml:space="preserve"> contacted a GP who examined her and </w:t>
      </w:r>
      <w:r w:rsidR="00A94C01" w:rsidRPr="00B52BAF">
        <w:rPr>
          <w:rFonts w:ascii="Arial" w:hAnsi="Arial" w:cs="Arial"/>
        </w:rPr>
        <w:t>called</w:t>
      </w:r>
      <w:r w:rsidRPr="00B52BAF">
        <w:rPr>
          <w:rFonts w:ascii="Arial" w:hAnsi="Arial" w:cs="Arial"/>
        </w:rPr>
        <w:t xml:space="preserve"> the Acute Care at Home Team (ACHT)</w:t>
      </w:r>
      <w:r w:rsidRPr="00B52BAF">
        <w:rPr>
          <w:rStyle w:val="FootnoteReference"/>
          <w:rFonts w:ascii="Arial" w:hAnsi="Arial" w:cs="Arial"/>
        </w:rPr>
        <w:footnoteReference w:id="2"/>
      </w:r>
      <w:r w:rsidRPr="00B52BAF">
        <w:rPr>
          <w:rFonts w:ascii="Arial" w:hAnsi="Arial" w:cs="Arial"/>
        </w:rPr>
        <w:t xml:space="preserve">  from the Trust’s Hospital. </w:t>
      </w:r>
      <w:r w:rsidR="0045220F" w:rsidRPr="00B52BAF">
        <w:rPr>
          <w:rFonts w:ascii="Arial" w:hAnsi="Arial" w:cs="Arial"/>
        </w:rPr>
        <w:t xml:space="preserve"> </w:t>
      </w:r>
    </w:p>
    <w:p w14:paraId="55BEA186" w14:textId="1B3430AB" w:rsidR="00A94C01" w:rsidRPr="00A94C01" w:rsidRDefault="00853A1F" w:rsidP="00C10AFF">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uto"/>
        <w:ind w:left="567" w:hanging="567"/>
        <w:rPr>
          <w:rFonts w:ascii="Arial" w:hAnsi="Arial" w:cs="Arial"/>
          <w:b/>
          <w:bCs/>
        </w:rPr>
      </w:pPr>
      <w:r w:rsidRPr="00B52BAF">
        <w:rPr>
          <w:rFonts w:ascii="Arial" w:hAnsi="Arial" w:cs="Arial"/>
        </w:rPr>
        <w:lastRenderedPageBreak/>
        <w:t xml:space="preserve">The ACHT </w:t>
      </w:r>
      <w:r w:rsidR="00A94C01">
        <w:rPr>
          <w:rFonts w:ascii="Arial" w:hAnsi="Arial" w:cs="Arial"/>
        </w:rPr>
        <w:t xml:space="preserve">carried out clinical tests and diagnosed aspiration pneumonia. </w:t>
      </w:r>
      <w:r w:rsidR="00FA1B13">
        <w:rPr>
          <w:rFonts w:ascii="Arial" w:hAnsi="Arial" w:cs="Arial"/>
        </w:rPr>
        <w:t xml:space="preserve">It </w:t>
      </w:r>
      <w:r w:rsidR="00A94C01">
        <w:rPr>
          <w:rFonts w:ascii="Arial" w:hAnsi="Arial" w:cs="Arial"/>
        </w:rPr>
        <w:t xml:space="preserve">prescribed </w:t>
      </w:r>
      <w:r w:rsidRPr="00B52BAF">
        <w:rPr>
          <w:rFonts w:ascii="Arial" w:hAnsi="Arial" w:cs="Arial"/>
        </w:rPr>
        <w:t xml:space="preserve">antibiotics </w:t>
      </w:r>
      <w:r w:rsidR="00A94C01">
        <w:rPr>
          <w:rFonts w:ascii="Arial" w:hAnsi="Arial" w:cs="Arial"/>
        </w:rPr>
        <w:t xml:space="preserve">and fluids </w:t>
      </w:r>
      <w:r w:rsidRPr="00B52BAF">
        <w:rPr>
          <w:rFonts w:ascii="Arial" w:hAnsi="Arial" w:cs="Arial"/>
        </w:rPr>
        <w:t>via an intravenous drip</w:t>
      </w:r>
      <w:r w:rsidRPr="00B52BAF">
        <w:rPr>
          <w:rStyle w:val="FootnoteReference"/>
          <w:rFonts w:ascii="Arial" w:hAnsi="Arial" w:cs="Arial"/>
        </w:rPr>
        <w:footnoteReference w:id="3"/>
      </w:r>
      <w:r w:rsidRPr="00B52BAF">
        <w:rPr>
          <w:rFonts w:ascii="Arial" w:hAnsi="Arial" w:cs="Arial"/>
        </w:rPr>
        <w:t>.</w:t>
      </w:r>
      <w:r w:rsidR="00A94C01">
        <w:rPr>
          <w:rFonts w:ascii="Arial" w:hAnsi="Arial" w:cs="Arial"/>
        </w:rPr>
        <w:t xml:space="preserve"> </w:t>
      </w:r>
    </w:p>
    <w:p w14:paraId="0C929F09" w14:textId="369CDA6E" w:rsidR="00915368" w:rsidRPr="00915368" w:rsidRDefault="00A94C01" w:rsidP="00C10AFF">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uto"/>
        <w:ind w:left="567" w:hanging="567"/>
        <w:rPr>
          <w:rFonts w:ascii="Arial" w:hAnsi="Arial" w:cs="Arial"/>
          <w:b/>
          <w:bCs/>
        </w:rPr>
      </w:pPr>
      <w:r>
        <w:rPr>
          <w:rFonts w:ascii="Arial" w:hAnsi="Arial" w:cs="Arial"/>
        </w:rPr>
        <w:t xml:space="preserve">Early on 28 September 2021 a healthcare assistant in </w:t>
      </w:r>
      <w:r w:rsidR="001B5C8A">
        <w:rPr>
          <w:rFonts w:ascii="Arial" w:hAnsi="Arial" w:cs="Arial"/>
        </w:rPr>
        <w:t xml:space="preserve">Home B </w:t>
      </w:r>
      <w:r>
        <w:rPr>
          <w:rFonts w:ascii="Arial" w:hAnsi="Arial" w:cs="Arial"/>
        </w:rPr>
        <w:t xml:space="preserve">became aware that the Resident had difficulty breathing and was cold and clammy. The healthcare </w:t>
      </w:r>
      <w:r w:rsidR="00DF45F5">
        <w:rPr>
          <w:rFonts w:ascii="Arial" w:hAnsi="Arial" w:cs="Arial"/>
        </w:rPr>
        <w:t>a</w:t>
      </w:r>
      <w:r>
        <w:rPr>
          <w:rFonts w:ascii="Arial" w:hAnsi="Arial" w:cs="Arial"/>
        </w:rPr>
        <w:t xml:space="preserve">ssistant informed the Nurse on duty. The Nurse made clinical observations and called the Out of Hours Doctor. </w:t>
      </w:r>
      <w:r w:rsidR="00915368">
        <w:rPr>
          <w:rFonts w:ascii="Arial" w:hAnsi="Arial" w:cs="Arial"/>
        </w:rPr>
        <w:t xml:space="preserve">The Home contacted the </w:t>
      </w:r>
      <w:r>
        <w:rPr>
          <w:rFonts w:ascii="Arial" w:hAnsi="Arial" w:cs="Arial"/>
        </w:rPr>
        <w:t xml:space="preserve"> Next of Kin </w:t>
      </w:r>
      <w:r w:rsidR="00915368">
        <w:rPr>
          <w:rFonts w:ascii="Arial" w:hAnsi="Arial" w:cs="Arial"/>
        </w:rPr>
        <w:t>who arrived within 15 minutes</w:t>
      </w:r>
      <w:r>
        <w:rPr>
          <w:rFonts w:ascii="Arial" w:hAnsi="Arial" w:cs="Arial"/>
        </w:rPr>
        <w:t xml:space="preserve">. The Resident </w:t>
      </w:r>
      <w:r w:rsidR="00080D8A">
        <w:rPr>
          <w:rFonts w:ascii="Arial" w:hAnsi="Arial" w:cs="Arial"/>
        </w:rPr>
        <w:t xml:space="preserve">sadly </w:t>
      </w:r>
      <w:r>
        <w:rPr>
          <w:rFonts w:ascii="Arial" w:hAnsi="Arial" w:cs="Arial"/>
        </w:rPr>
        <w:t xml:space="preserve">passed away </w:t>
      </w:r>
      <w:r w:rsidR="00915368">
        <w:rPr>
          <w:rFonts w:ascii="Arial" w:hAnsi="Arial" w:cs="Arial"/>
        </w:rPr>
        <w:t>shortly afterwards.</w:t>
      </w:r>
    </w:p>
    <w:p w14:paraId="365685E3" w14:textId="390433F5" w:rsidR="00915368" w:rsidRPr="00915368" w:rsidRDefault="00915368" w:rsidP="00C10AFF">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uto"/>
        <w:ind w:left="567" w:hanging="567"/>
        <w:rPr>
          <w:rFonts w:ascii="Arial" w:hAnsi="Arial" w:cs="Arial"/>
          <w:b/>
          <w:bCs/>
        </w:rPr>
      </w:pPr>
      <w:r>
        <w:rPr>
          <w:rFonts w:ascii="Arial" w:hAnsi="Arial" w:cs="Arial"/>
        </w:rPr>
        <w:t>The complain</w:t>
      </w:r>
      <w:r w:rsidR="000A5452">
        <w:rPr>
          <w:rFonts w:ascii="Arial" w:hAnsi="Arial" w:cs="Arial"/>
        </w:rPr>
        <w:t>ant subsequently</w:t>
      </w:r>
      <w:r>
        <w:rPr>
          <w:rFonts w:ascii="Arial" w:hAnsi="Arial" w:cs="Arial"/>
        </w:rPr>
        <w:t xml:space="preserve"> made a complaint to </w:t>
      </w:r>
      <w:r w:rsidR="00044D96">
        <w:rPr>
          <w:rFonts w:ascii="Arial" w:hAnsi="Arial" w:cs="Arial"/>
        </w:rPr>
        <w:t>Ann’s Care Homes</w:t>
      </w:r>
      <w:r>
        <w:rPr>
          <w:rFonts w:ascii="Arial" w:hAnsi="Arial" w:cs="Arial"/>
        </w:rPr>
        <w:t xml:space="preserve">. </w:t>
      </w:r>
      <w:r w:rsidR="00A54165">
        <w:rPr>
          <w:rFonts w:ascii="Arial" w:hAnsi="Arial" w:cs="Arial"/>
        </w:rPr>
        <w:t xml:space="preserve">As part of </w:t>
      </w:r>
      <w:r>
        <w:rPr>
          <w:rFonts w:ascii="Arial" w:hAnsi="Arial" w:cs="Arial"/>
        </w:rPr>
        <w:t xml:space="preserve">the </w:t>
      </w:r>
      <w:r w:rsidR="006C17D9">
        <w:rPr>
          <w:rFonts w:ascii="Arial" w:hAnsi="Arial" w:cs="Arial"/>
        </w:rPr>
        <w:t>complaint,</w:t>
      </w:r>
      <w:r>
        <w:rPr>
          <w:rFonts w:ascii="Arial" w:hAnsi="Arial" w:cs="Arial"/>
        </w:rPr>
        <w:t xml:space="preserve"> she asked were </w:t>
      </w:r>
      <w:r w:rsidR="006C17D9">
        <w:rPr>
          <w:rFonts w:ascii="Arial" w:hAnsi="Arial" w:cs="Arial"/>
        </w:rPr>
        <w:t xml:space="preserve">regular </w:t>
      </w:r>
      <w:r>
        <w:rPr>
          <w:rFonts w:ascii="Arial" w:hAnsi="Arial" w:cs="Arial"/>
        </w:rPr>
        <w:t xml:space="preserve">clinical observations </w:t>
      </w:r>
      <w:r w:rsidR="006C17D9">
        <w:rPr>
          <w:rFonts w:ascii="Arial" w:hAnsi="Arial" w:cs="Arial"/>
        </w:rPr>
        <w:t xml:space="preserve">carried out </w:t>
      </w:r>
      <w:r>
        <w:rPr>
          <w:rFonts w:ascii="Arial" w:hAnsi="Arial" w:cs="Arial"/>
        </w:rPr>
        <w:t xml:space="preserve">on her mother after the choking episode and before her death on 28 September 2021. </w:t>
      </w:r>
    </w:p>
    <w:p w14:paraId="5000C733" w14:textId="05EBD024" w:rsidR="0057050F" w:rsidRPr="00915368" w:rsidRDefault="0057050F" w:rsidP="00915368">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uto"/>
        <w:rPr>
          <w:rFonts w:ascii="Arial" w:hAnsi="Arial" w:cs="Arial"/>
          <w:b/>
          <w:bCs/>
          <w:sz w:val="24"/>
        </w:rPr>
      </w:pPr>
      <w:r w:rsidRPr="00915368">
        <w:rPr>
          <w:rFonts w:ascii="Arial" w:hAnsi="Arial" w:cs="Arial"/>
          <w:b/>
          <w:bCs/>
          <w:sz w:val="24"/>
        </w:rPr>
        <w:t>Issues of complaint</w:t>
      </w:r>
    </w:p>
    <w:p w14:paraId="78888734" w14:textId="3DB332C9" w:rsidR="00C954D1" w:rsidRPr="00B52BAF" w:rsidRDefault="00366E9C" w:rsidP="00C954D1">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uto"/>
        <w:ind w:left="567" w:hanging="567"/>
        <w:rPr>
          <w:rFonts w:ascii="Arial" w:hAnsi="Arial" w:cs="Arial"/>
        </w:rPr>
      </w:pPr>
      <w:r w:rsidRPr="00B52BAF">
        <w:rPr>
          <w:rFonts w:ascii="Arial" w:hAnsi="Arial" w:cs="Arial"/>
        </w:rPr>
        <w:t>I accepted the following issue</w:t>
      </w:r>
      <w:r w:rsidR="00C954D1" w:rsidRPr="00B52BAF">
        <w:rPr>
          <w:rFonts w:ascii="Arial" w:hAnsi="Arial" w:cs="Arial"/>
        </w:rPr>
        <w:t>s</w:t>
      </w:r>
      <w:r w:rsidRPr="00B52BAF">
        <w:rPr>
          <w:rFonts w:ascii="Arial" w:hAnsi="Arial" w:cs="Arial"/>
        </w:rPr>
        <w:t xml:space="preserve"> of complaint for investigation</w:t>
      </w:r>
      <w:r w:rsidR="00FF0AFC" w:rsidRPr="00B52BAF">
        <w:rPr>
          <w:rFonts w:ascii="Arial" w:hAnsi="Arial" w:cs="Arial"/>
        </w:rPr>
        <w:t>:-</w:t>
      </w:r>
    </w:p>
    <w:p w14:paraId="2FC286B6" w14:textId="4FBCAB49" w:rsidR="00C954D1" w:rsidRPr="00B52BAF" w:rsidRDefault="00FF0AFC" w:rsidP="00CD5C25">
      <w:pPr>
        <w:spacing w:line="360" w:lineRule="auto"/>
        <w:ind w:left="720"/>
        <w:rPr>
          <w:rFonts w:ascii="Arial" w:hAnsi="Arial" w:cs="Arial"/>
          <w:b/>
          <w:bCs/>
          <w:sz w:val="24"/>
        </w:rPr>
      </w:pPr>
      <w:r w:rsidRPr="00B52BAF">
        <w:rPr>
          <w:rFonts w:ascii="Arial" w:hAnsi="Arial" w:cs="Arial"/>
          <w:b/>
          <w:bCs/>
          <w:sz w:val="24"/>
        </w:rPr>
        <w:t>Issue 1:</w:t>
      </w:r>
      <w:r w:rsidR="00C954D1" w:rsidRPr="00B52BAF">
        <w:rPr>
          <w:rFonts w:ascii="Arial" w:hAnsi="Arial" w:cs="Arial"/>
          <w:b/>
          <w:bCs/>
          <w:sz w:val="24"/>
        </w:rPr>
        <w:t>Whether the care provided by the Home to</w:t>
      </w:r>
      <w:r w:rsidR="000A5452">
        <w:rPr>
          <w:rFonts w:ascii="Arial" w:hAnsi="Arial" w:cs="Arial"/>
          <w:b/>
          <w:bCs/>
          <w:sz w:val="24"/>
        </w:rPr>
        <w:t xml:space="preserve"> the Resident</w:t>
      </w:r>
      <w:r w:rsidR="00C954D1" w:rsidRPr="00B52BAF">
        <w:rPr>
          <w:rFonts w:ascii="Arial" w:hAnsi="Arial" w:cs="Arial"/>
          <w:b/>
          <w:bCs/>
          <w:sz w:val="24"/>
        </w:rPr>
        <w:t xml:space="preserve"> </w:t>
      </w:r>
      <w:r w:rsidR="000A5452">
        <w:rPr>
          <w:rFonts w:ascii="Arial" w:hAnsi="Arial" w:cs="Arial"/>
          <w:b/>
          <w:bCs/>
          <w:sz w:val="24"/>
        </w:rPr>
        <w:t>from</w:t>
      </w:r>
      <w:r w:rsidR="00C954D1" w:rsidRPr="00B52BAF">
        <w:rPr>
          <w:rFonts w:ascii="Arial" w:hAnsi="Arial" w:cs="Arial"/>
          <w:b/>
          <w:bCs/>
          <w:sz w:val="24"/>
        </w:rPr>
        <w:t xml:space="preserve"> 8 September 2021 </w:t>
      </w:r>
      <w:r w:rsidR="000A5452">
        <w:rPr>
          <w:rFonts w:ascii="Arial" w:hAnsi="Arial" w:cs="Arial"/>
          <w:b/>
          <w:bCs/>
          <w:sz w:val="24"/>
        </w:rPr>
        <w:t>to</w:t>
      </w:r>
      <w:r w:rsidR="00C954D1" w:rsidRPr="00B52BAF">
        <w:rPr>
          <w:rFonts w:ascii="Arial" w:hAnsi="Arial" w:cs="Arial"/>
          <w:b/>
          <w:bCs/>
          <w:sz w:val="24"/>
        </w:rPr>
        <w:t xml:space="preserve"> 28 September 2021 was adequate, appropriate and in accordance with appropriate standards. </w:t>
      </w:r>
      <w:r w:rsidRPr="00B52BAF">
        <w:rPr>
          <w:rFonts w:ascii="Arial" w:hAnsi="Arial" w:cs="Arial"/>
          <w:b/>
          <w:bCs/>
          <w:sz w:val="24"/>
        </w:rPr>
        <w:t xml:space="preserve">In particular </w:t>
      </w:r>
      <w:r w:rsidR="00EC5F64">
        <w:rPr>
          <w:rFonts w:ascii="Arial" w:hAnsi="Arial" w:cs="Arial"/>
          <w:b/>
          <w:bCs/>
          <w:sz w:val="24"/>
        </w:rPr>
        <w:t>this will consider</w:t>
      </w:r>
      <w:r w:rsidRPr="00B52BAF">
        <w:rPr>
          <w:rFonts w:ascii="Arial" w:hAnsi="Arial" w:cs="Arial"/>
          <w:b/>
          <w:bCs/>
          <w:sz w:val="24"/>
        </w:rPr>
        <w:t>:</w:t>
      </w:r>
      <w:r w:rsidR="00915368">
        <w:rPr>
          <w:rFonts w:ascii="Arial" w:hAnsi="Arial" w:cs="Arial"/>
          <w:b/>
          <w:bCs/>
          <w:sz w:val="24"/>
        </w:rPr>
        <w:t>-</w:t>
      </w:r>
      <w:r w:rsidR="00AA4883" w:rsidRPr="00B52BAF">
        <w:rPr>
          <w:rFonts w:ascii="Arial" w:hAnsi="Arial" w:cs="Arial"/>
          <w:b/>
          <w:bCs/>
          <w:sz w:val="24"/>
        </w:rPr>
        <w:t xml:space="preserve"> </w:t>
      </w:r>
    </w:p>
    <w:p w14:paraId="54B6BE4C" w14:textId="77777777" w:rsidR="00C954D1" w:rsidRPr="00B52BAF" w:rsidRDefault="00C954D1" w:rsidP="00C954D1">
      <w:pPr>
        <w:ind w:left="720"/>
        <w:rPr>
          <w:rFonts w:ascii="Arial" w:hAnsi="Arial" w:cs="Arial"/>
          <w:b/>
          <w:bCs/>
          <w:sz w:val="24"/>
        </w:rPr>
      </w:pPr>
    </w:p>
    <w:p w14:paraId="01AF3CB5" w14:textId="2C54B26B" w:rsidR="00C954D1" w:rsidRPr="00B52BAF" w:rsidRDefault="00FF0AFC" w:rsidP="00CD5C25">
      <w:pPr>
        <w:spacing w:line="360" w:lineRule="auto"/>
        <w:ind w:left="720"/>
        <w:contextualSpacing/>
        <w:rPr>
          <w:rFonts w:ascii="Arial" w:hAnsi="Arial" w:cs="Arial"/>
          <w:b/>
          <w:bCs/>
          <w:sz w:val="24"/>
        </w:rPr>
      </w:pPr>
      <w:proofErr w:type="spellStart"/>
      <w:r w:rsidRPr="00B52BAF">
        <w:rPr>
          <w:rFonts w:ascii="Arial" w:hAnsi="Arial" w:cs="Arial"/>
          <w:b/>
          <w:bCs/>
          <w:sz w:val="24"/>
        </w:rPr>
        <w:t>i</w:t>
      </w:r>
      <w:proofErr w:type="spellEnd"/>
      <w:r w:rsidRPr="00B52BAF">
        <w:rPr>
          <w:rFonts w:ascii="Arial" w:hAnsi="Arial" w:cs="Arial"/>
          <w:b/>
          <w:bCs/>
          <w:sz w:val="24"/>
        </w:rPr>
        <w:t>)</w:t>
      </w:r>
      <w:r w:rsidR="00AA4883" w:rsidRPr="00B52BAF">
        <w:rPr>
          <w:rFonts w:ascii="Arial" w:hAnsi="Arial" w:cs="Arial"/>
          <w:b/>
          <w:bCs/>
          <w:sz w:val="24"/>
        </w:rPr>
        <w:t xml:space="preserve">The </w:t>
      </w:r>
      <w:r w:rsidR="000F483D">
        <w:rPr>
          <w:rFonts w:ascii="Arial" w:hAnsi="Arial" w:cs="Arial"/>
          <w:b/>
          <w:bCs/>
          <w:sz w:val="24"/>
        </w:rPr>
        <w:t>R</w:t>
      </w:r>
      <w:r w:rsidR="00AA4883" w:rsidRPr="00B52BAF">
        <w:rPr>
          <w:rFonts w:ascii="Arial" w:hAnsi="Arial" w:cs="Arial"/>
          <w:b/>
          <w:bCs/>
          <w:sz w:val="24"/>
        </w:rPr>
        <w:t xml:space="preserve">esident’s </w:t>
      </w:r>
      <w:r w:rsidR="00C954D1" w:rsidRPr="00B52BAF">
        <w:rPr>
          <w:rFonts w:ascii="Arial" w:hAnsi="Arial" w:cs="Arial"/>
          <w:b/>
          <w:bCs/>
          <w:sz w:val="24"/>
        </w:rPr>
        <w:t>admission to the Home</w:t>
      </w:r>
    </w:p>
    <w:p w14:paraId="5203BFBA" w14:textId="5DFFE31F" w:rsidR="00AA4883" w:rsidRPr="00B52BAF" w:rsidRDefault="00FF0AFC" w:rsidP="00CD5C25">
      <w:pPr>
        <w:spacing w:line="360" w:lineRule="auto"/>
        <w:ind w:left="720"/>
        <w:contextualSpacing/>
        <w:rPr>
          <w:rFonts w:ascii="Arial" w:hAnsi="Arial" w:cs="Arial"/>
          <w:b/>
          <w:bCs/>
          <w:sz w:val="24"/>
        </w:rPr>
      </w:pPr>
      <w:r w:rsidRPr="00B52BAF">
        <w:rPr>
          <w:rFonts w:ascii="Arial" w:hAnsi="Arial" w:cs="Arial"/>
          <w:b/>
          <w:bCs/>
          <w:sz w:val="24"/>
        </w:rPr>
        <w:t>ii)</w:t>
      </w:r>
      <w:r w:rsidR="00C954D1" w:rsidRPr="00B52BAF">
        <w:rPr>
          <w:rFonts w:ascii="Arial" w:hAnsi="Arial" w:cs="Arial"/>
          <w:b/>
          <w:bCs/>
          <w:sz w:val="24"/>
        </w:rPr>
        <w:t xml:space="preserve">Care and treatment </w:t>
      </w:r>
      <w:r w:rsidR="00915368">
        <w:rPr>
          <w:rFonts w:ascii="Arial" w:hAnsi="Arial" w:cs="Arial"/>
          <w:b/>
          <w:bCs/>
          <w:sz w:val="24"/>
        </w:rPr>
        <w:t xml:space="preserve">provided </w:t>
      </w:r>
      <w:r w:rsidR="00C954D1" w:rsidRPr="00B52BAF">
        <w:rPr>
          <w:rFonts w:ascii="Arial" w:hAnsi="Arial" w:cs="Arial"/>
          <w:b/>
          <w:bCs/>
          <w:sz w:val="24"/>
        </w:rPr>
        <w:t xml:space="preserve">after </w:t>
      </w:r>
      <w:r w:rsidR="00AA4883" w:rsidRPr="00B52BAF">
        <w:rPr>
          <w:rFonts w:ascii="Arial" w:hAnsi="Arial" w:cs="Arial"/>
          <w:b/>
          <w:bCs/>
          <w:sz w:val="24"/>
        </w:rPr>
        <w:t xml:space="preserve">the </w:t>
      </w:r>
      <w:r w:rsidR="000F483D">
        <w:rPr>
          <w:rFonts w:ascii="Arial" w:hAnsi="Arial" w:cs="Arial"/>
          <w:b/>
          <w:bCs/>
          <w:sz w:val="24"/>
        </w:rPr>
        <w:t>R</w:t>
      </w:r>
      <w:r w:rsidR="00AA4883" w:rsidRPr="00B52BAF">
        <w:rPr>
          <w:rFonts w:ascii="Arial" w:hAnsi="Arial" w:cs="Arial"/>
          <w:b/>
          <w:bCs/>
          <w:sz w:val="24"/>
        </w:rPr>
        <w:t xml:space="preserve">esident’s </w:t>
      </w:r>
      <w:r w:rsidR="00C954D1" w:rsidRPr="00B52BAF">
        <w:rPr>
          <w:rFonts w:ascii="Arial" w:hAnsi="Arial" w:cs="Arial"/>
          <w:b/>
          <w:bCs/>
          <w:sz w:val="24"/>
        </w:rPr>
        <w:t>choking incident</w:t>
      </w:r>
      <w:r w:rsidR="00AA4883" w:rsidRPr="00B52BAF">
        <w:rPr>
          <w:rFonts w:ascii="Arial" w:hAnsi="Arial" w:cs="Arial"/>
          <w:b/>
          <w:bCs/>
          <w:sz w:val="24"/>
        </w:rPr>
        <w:t xml:space="preserve">. </w:t>
      </w:r>
    </w:p>
    <w:p w14:paraId="5E3BBDC5" w14:textId="77777777" w:rsidR="00AA4883" w:rsidRPr="00B52BAF" w:rsidRDefault="00AA4883" w:rsidP="00AA4883">
      <w:pPr>
        <w:contextualSpacing/>
        <w:rPr>
          <w:rFonts w:ascii="Arial" w:hAnsi="Arial" w:cs="Arial"/>
          <w:b/>
          <w:bCs/>
          <w:sz w:val="24"/>
        </w:rPr>
      </w:pPr>
    </w:p>
    <w:p w14:paraId="2A9400F1" w14:textId="77777777" w:rsidR="00BC27A8" w:rsidRPr="00B52BAF" w:rsidRDefault="00C954D1" w:rsidP="00AA4883">
      <w:pPr>
        <w:contextualSpacing/>
        <w:rPr>
          <w:rFonts w:ascii="Arial" w:hAnsi="Arial" w:cs="Arial"/>
          <w:b/>
          <w:bCs/>
          <w:sz w:val="24"/>
        </w:rPr>
      </w:pPr>
      <w:r w:rsidRPr="00B52BAF">
        <w:rPr>
          <w:rFonts w:ascii="Arial" w:hAnsi="Arial" w:cs="Arial"/>
          <w:b/>
          <w:bCs/>
          <w:sz w:val="24"/>
        </w:rPr>
        <w:t xml:space="preserve">       </w:t>
      </w:r>
      <w:r w:rsidR="00AA4883" w:rsidRPr="00B52BAF">
        <w:rPr>
          <w:rFonts w:ascii="Arial" w:hAnsi="Arial" w:cs="Arial"/>
          <w:b/>
          <w:bCs/>
          <w:sz w:val="24"/>
        </w:rPr>
        <w:t xml:space="preserve">  </w:t>
      </w:r>
      <w:r w:rsidRPr="00B52BAF">
        <w:rPr>
          <w:rFonts w:ascii="Arial" w:hAnsi="Arial" w:cs="Arial"/>
          <w:b/>
          <w:bCs/>
          <w:sz w:val="24"/>
        </w:rPr>
        <w:t xml:space="preserve"> </w:t>
      </w:r>
      <w:r w:rsidR="00FF0AFC" w:rsidRPr="00B52BAF">
        <w:rPr>
          <w:rFonts w:ascii="Arial" w:hAnsi="Arial" w:cs="Arial"/>
          <w:b/>
          <w:bCs/>
          <w:sz w:val="24"/>
        </w:rPr>
        <w:t xml:space="preserve">Issue 2: </w:t>
      </w:r>
      <w:r w:rsidRPr="00B52BAF">
        <w:rPr>
          <w:rFonts w:ascii="Arial" w:hAnsi="Arial" w:cs="Arial"/>
          <w:b/>
          <w:bCs/>
          <w:sz w:val="24"/>
        </w:rPr>
        <w:t>Whether the Home’s complaint handling response wa</w:t>
      </w:r>
      <w:r w:rsidR="00BC27A8" w:rsidRPr="00B52BAF">
        <w:rPr>
          <w:rFonts w:ascii="Arial" w:hAnsi="Arial" w:cs="Arial"/>
          <w:b/>
          <w:bCs/>
          <w:sz w:val="24"/>
        </w:rPr>
        <w:t>s</w:t>
      </w:r>
    </w:p>
    <w:p w14:paraId="1E40499A" w14:textId="74A16A03" w:rsidR="00C954D1" w:rsidRPr="00B52BAF" w:rsidRDefault="00BC27A8" w:rsidP="00AA4883">
      <w:pPr>
        <w:contextualSpacing/>
        <w:rPr>
          <w:rFonts w:ascii="Arial" w:hAnsi="Arial" w:cs="Arial"/>
          <w:b/>
          <w:bCs/>
          <w:sz w:val="24"/>
        </w:rPr>
      </w:pPr>
      <w:r w:rsidRPr="00B52BAF">
        <w:rPr>
          <w:rFonts w:ascii="Arial" w:hAnsi="Arial" w:cs="Arial"/>
          <w:b/>
          <w:bCs/>
          <w:sz w:val="24"/>
        </w:rPr>
        <w:t xml:space="preserve">          </w:t>
      </w:r>
      <w:r w:rsidR="00C954D1" w:rsidRPr="00B52BAF">
        <w:rPr>
          <w:rFonts w:ascii="Arial" w:hAnsi="Arial" w:cs="Arial"/>
          <w:b/>
          <w:bCs/>
          <w:sz w:val="24"/>
        </w:rPr>
        <w:t xml:space="preserve">adequate. </w:t>
      </w:r>
    </w:p>
    <w:p w14:paraId="4159181E" w14:textId="77777777" w:rsidR="00C954D1" w:rsidRPr="00B52BAF" w:rsidRDefault="00C954D1" w:rsidP="007B16DE">
      <w:pPr>
        <w:tabs>
          <w:tab w:val="left" w:pos="567"/>
          <w:tab w:val="left" w:pos="1701"/>
        </w:tabs>
        <w:spacing w:line="360" w:lineRule="auto"/>
        <w:rPr>
          <w:rFonts w:ascii="Arial" w:hAnsi="Arial" w:cs="Arial"/>
          <w:b/>
          <w:sz w:val="28"/>
          <w:szCs w:val="28"/>
        </w:rPr>
      </w:pPr>
    </w:p>
    <w:p w14:paraId="59C6144C" w14:textId="648D9112" w:rsidR="007B16DE" w:rsidRPr="00B52BAF" w:rsidRDefault="007B16DE" w:rsidP="007B16DE">
      <w:pPr>
        <w:tabs>
          <w:tab w:val="left" w:pos="567"/>
          <w:tab w:val="left" w:pos="1701"/>
        </w:tabs>
        <w:spacing w:line="360" w:lineRule="auto"/>
        <w:rPr>
          <w:rFonts w:ascii="Arial" w:hAnsi="Arial" w:cs="Arial"/>
          <w:b/>
          <w:sz w:val="28"/>
          <w:szCs w:val="28"/>
        </w:rPr>
      </w:pPr>
      <w:r w:rsidRPr="00B52BAF">
        <w:rPr>
          <w:rFonts w:ascii="Arial" w:hAnsi="Arial" w:cs="Arial"/>
          <w:b/>
          <w:sz w:val="28"/>
          <w:szCs w:val="28"/>
        </w:rPr>
        <w:t>INVESTIGATION METHODOLOGY</w:t>
      </w:r>
    </w:p>
    <w:p w14:paraId="0E61B582" w14:textId="6AC4A555" w:rsidR="00366E9C" w:rsidRPr="00B52BAF" w:rsidRDefault="007B16DE" w:rsidP="007B16DE">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uto"/>
        <w:ind w:left="567" w:hanging="567"/>
        <w:rPr>
          <w:rFonts w:ascii="Arial" w:hAnsi="Arial" w:cs="Arial"/>
        </w:rPr>
      </w:pPr>
      <w:r w:rsidRPr="00B52BAF">
        <w:rPr>
          <w:rFonts w:ascii="Arial" w:hAnsi="Arial" w:cs="Arial"/>
        </w:rPr>
        <w:t>T</w:t>
      </w:r>
      <w:r w:rsidR="00366E9C" w:rsidRPr="00B52BAF">
        <w:rPr>
          <w:rFonts w:ascii="Arial" w:hAnsi="Arial" w:cs="Arial"/>
        </w:rPr>
        <w:t xml:space="preserve">o investigate this complaint, the Investigating Officer obtained from </w:t>
      </w:r>
      <w:r w:rsidR="00C25205">
        <w:rPr>
          <w:rFonts w:ascii="Arial" w:hAnsi="Arial" w:cs="Arial"/>
        </w:rPr>
        <w:t>Ann’s Care Homes</w:t>
      </w:r>
      <w:r w:rsidR="00AA4883" w:rsidRPr="00B52BAF">
        <w:rPr>
          <w:rFonts w:ascii="Arial" w:hAnsi="Arial" w:cs="Arial"/>
        </w:rPr>
        <w:t xml:space="preserve"> </w:t>
      </w:r>
      <w:r w:rsidR="00366E9C" w:rsidRPr="00B52BAF">
        <w:rPr>
          <w:rFonts w:ascii="Arial" w:hAnsi="Arial" w:cs="Arial"/>
        </w:rPr>
        <w:t xml:space="preserve">all relevant documentation together with its comments on the issues the complainant raised. This documentation included information relating to </w:t>
      </w:r>
      <w:r w:rsidR="004233DB">
        <w:rPr>
          <w:rFonts w:ascii="Arial" w:hAnsi="Arial" w:cs="Arial"/>
        </w:rPr>
        <w:t xml:space="preserve">Ann’s Care Homes </w:t>
      </w:r>
      <w:r w:rsidR="00366E9C" w:rsidRPr="00B52BAF">
        <w:rPr>
          <w:rFonts w:ascii="Arial" w:hAnsi="Arial" w:cs="Arial"/>
        </w:rPr>
        <w:t xml:space="preserve">complaints process.  </w:t>
      </w:r>
    </w:p>
    <w:p w14:paraId="53069438" w14:textId="77777777" w:rsidR="00A64312" w:rsidRDefault="00A64312" w:rsidP="00035C31">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sz w:val="24"/>
        </w:rPr>
      </w:pPr>
    </w:p>
    <w:p w14:paraId="0E61B584" w14:textId="483FCF75" w:rsidR="00366E9C" w:rsidRPr="00B52BAF" w:rsidRDefault="00366E9C" w:rsidP="00035C31">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sz w:val="24"/>
        </w:rPr>
      </w:pPr>
      <w:r w:rsidRPr="00B52BAF">
        <w:rPr>
          <w:rFonts w:ascii="Arial" w:hAnsi="Arial" w:cs="Arial"/>
          <w:b/>
          <w:sz w:val="24"/>
        </w:rPr>
        <w:lastRenderedPageBreak/>
        <w:t xml:space="preserve">Independent Professional Advice Sought </w:t>
      </w:r>
    </w:p>
    <w:p w14:paraId="0E61B585" w14:textId="059FF876" w:rsidR="00366E9C" w:rsidRPr="00B52BAF" w:rsidRDefault="00366E9C" w:rsidP="007B16DE">
      <w:pPr>
        <w:pStyle w:val="ListParagraph"/>
        <w:numPr>
          <w:ilvl w:val="0"/>
          <w:numId w:val="2"/>
        </w:numPr>
        <w:spacing w:line="360" w:lineRule="auto"/>
        <w:ind w:left="567"/>
        <w:rPr>
          <w:rFonts w:ascii="Arial" w:hAnsi="Arial" w:cs="Arial"/>
        </w:rPr>
      </w:pPr>
      <w:r w:rsidRPr="00B52BAF">
        <w:rPr>
          <w:rFonts w:ascii="Arial" w:hAnsi="Arial" w:cs="Arial"/>
        </w:rPr>
        <w:t xml:space="preserve">After further consideration of the issues, I obtained independent professional advice from the following </w:t>
      </w:r>
      <w:r w:rsidR="00047CD4">
        <w:rPr>
          <w:rFonts w:ascii="Arial" w:hAnsi="Arial" w:cs="Arial"/>
        </w:rPr>
        <w:t>I</w:t>
      </w:r>
      <w:r w:rsidRPr="00B52BAF">
        <w:rPr>
          <w:rFonts w:ascii="Arial" w:hAnsi="Arial" w:cs="Arial"/>
        </w:rPr>
        <w:t xml:space="preserve">ndependent </w:t>
      </w:r>
      <w:r w:rsidR="00047CD4">
        <w:rPr>
          <w:rFonts w:ascii="Arial" w:hAnsi="Arial" w:cs="Arial"/>
        </w:rPr>
        <w:t>P</w:t>
      </w:r>
      <w:r w:rsidRPr="00B52BAF">
        <w:rPr>
          <w:rFonts w:ascii="Arial" w:hAnsi="Arial" w:cs="Arial"/>
        </w:rPr>
        <w:t xml:space="preserve">rofessional </w:t>
      </w:r>
      <w:r w:rsidR="00047CD4">
        <w:rPr>
          <w:rFonts w:ascii="Arial" w:hAnsi="Arial" w:cs="Arial"/>
        </w:rPr>
        <w:t>A</w:t>
      </w:r>
      <w:r w:rsidRPr="00B52BAF">
        <w:rPr>
          <w:rFonts w:ascii="Arial" w:hAnsi="Arial" w:cs="Arial"/>
        </w:rPr>
        <w:t>dvisor (IPA):</w:t>
      </w:r>
    </w:p>
    <w:p w14:paraId="0E61B586" w14:textId="77777777" w:rsidR="00366E9C" w:rsidRPr="00B52BAF" w:rsidRDefault="00366E9C" w:rsidP="00D9053B">
      <w:pPr>
        <w:tabs>
          <w:tab w:val="left" w:pos="1134"/>
        </w:tabs>
        <w:rPr>
          <w:rFonts w:ascii="Arial" w:hAnsi="Arial" w:cs="Arial"/>
          <w:sz w:val="24"/>
        </w:rPr>
      </w:pPr>
    </w:p>
    <w:p w14:paraId="0E61B588" w14:textId="2645DE14" w:rsidR="00366E9C" w:rsidRPr="00B52BAF" w:rsidRDefault="000F41DE" w:rsidP="00C83F7B">
      <w:pPr>
        <w:pStyle w:val="ListParagraph"/>
        <w:numPr>
          <w:ilvl w:val="0"/>
          <w:numId w:val="3"/>
        </w:numPr>
        <w:tabs>
          <w:tab w:val="left" w:pos="567"/>
          <w:tab w:val="left" w:pos="1701"/>
        </w:tabs>
        <w:spacing w:line="360" w:lineRule="auto"/>
        <w:ind w:left="1701" w:hanging="567"/>
        <w:rPr>
          <w:rFonts w:ascii="Arial" w:hAnsi="Arial" w:cs="Arial"/>
        </w:rPr>
      </w:pPr>
      <w:r w:rsidRPr="00B52BAF">
        <w:rPr>
          <w:rFonts w:ascii="Arial" w:hAnsi="Arial" w:cs="Arial"/>
          <w:bCs/>
        </w:rPr>
        <w:t>A</w:t>
      </w:r>
      <w:r w:rsidR="00AA4883" w:rsidRPr="00B52BAF">
        <w:rPr>
          <w:rFonts w:ascii="Arial" w:hAnsi="Arial" w:cs="Arial"/>
          <w:bCs/>
        </w:rPr>
        <w:t xml:space="preserve"> Registered</w:t>
      </w:r>
      <w:r w:rsidR="00AA4883" w:rsidRPr="00B52BAF">
        <w:rPr>
          <w:rStyle w:val="FootnoteReference"/>
          <w:rFonts w:ascii="Arial" w:hAnsi="Arial" w:cs="Arial"/>
          <w:bCs/>
        </w:rPr>
        <w:footnoteReference w:id="4"/>
      </w:r>
      <w:r w:rsidR="00AA4883" w:rsidRPr="00B52BAF">
        <w:rPr>
          <w:rFonts w:ascii="Arial" w:hAnsi="Arial" w:cs="Arial"/>
          <w:bCs/>
        </w:rPr>
        <w:t xml:space="preserve"> Nurse with 30 years’ experience of nursing older people in hospital, </w:t>
      </w:r>
      <w:r w:rsidR="0096001C" w:rsidRPr="00B52BAF">
        <w:rPr>
          <w:rFonts w:ascii="Arial" w:hAnsi="Arial" w:cs="Arial"/>
          <w:bCs/>
        </w:rPr>
        <w:t>community,</w:t>
      </w:r>
      <w:r w:rsidR="00AA4883" w:rsidRPr="00B52BAF">
        <w:rPr>
          <w:rFonts w:ascii="Arial" w:hAnsi="Arial" w:cs="Arial"/>
          <w:bCs/>
        </w:rPr>
        <w:t xml:space="preserve"> and care homes. </w:t>
      </w:r>
      <w:r w:rsidR="0022279C" w:rsidRPr="00B52BAF">
        <w:rPr>
          <w:rFonts w:ascii="Arial" w:hAnsi="Arial" w:cs="Arial"/>
          <w:bCs/>
        </w:rPr>
        <w:t>Consultant Nurse for Older People at NHS Trust for 21 years. Clinical Lecturer.</w:t>
      </w:r>
    </w:p>
    <w:p w14:paraId="0E61B589" w14:textId="77777777" w:rsidR="00366E9C" w:rsidRPr="00B52BAF" w:rsidRDefault="00366E9C" w:rsidP="00D9053B">
      <w:pPr>
        <w:tabs>
          <w:tab w:val="left" w:pos="567"/>
          <w:tab w:val="left" w:pos="1134"/>
        </w:tabs>
        <w:ind w:left="1134" w:hanging="567"/>
        <w:rPr>
          <w:rFonts w:ascii="Arial" w:hAnsi="Arial" w:cs="Arial"/>
          <w:kern w:val="28"/>
          <w:sz w:val="24"/>
        </w:rPr>
      </w:pPr>
    </w:p>
    <w:p w14:paraId="0E61B58A" w14:textId="081660D8" w:rsidR="00366E9C" w:rsidRPr="00B52BAF" w:rsidRDefault="000E0E9D" w:rsidP="00D9053B">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kern w:val="28"/>
        </w:rPr>
      </w:pPr>
      <w:r w:rsidRPr="00B52BAF">
        <w:rPr>
          <w:rFonts w:ascii="Arial" w:hAnsi="Arial" w:cs="Arial"/>
          <w:kern w:val="28"/>
        </w:rPr>
        <w:t xml:space="preserve">        </w:t>
      </w:r>
      <w:r w:rsidR="00366E9C" w:rsidRPr="00B52BAF">
        <w:rPr>
          <w:rFonts w:ascii="Arial" w:hAnsi="Arial" w:cs="Arial"/>
          <w:kern w:val="28"/>
        </w:rPr>
        <w:t xml:space="preserve">I enclose the clinical advice received at Appendix </w:t>
      </w:r>
      <w:r w:rsidR="00D32FC7" w:rsidRPr="00B52BAF">
        <w:rPr>
          <w:rFonts w:ascii="Arial" w:hAnsi="Arial" w:cs="Arial"/>
          <w:kern w:val="28"/>
        </w:rPr>
        <w:t>two</w:t>
      </w:r>
      <w:r w:rsidR="00366E9C" w:rsidRPr="00B52BAF">
        <w:rPr>
          <w:rFonts w:ascii="Arial" w:hAnsi="Arial" w:cs="Arial"/>
          <w:kern w:val="28"/>
        </w:rPr>
        <w:t xml:space="preserve"> to this report.</w:t>
      </w:r>
    </w:p>
    <w:p w14:paraId="0E61B58B" w14:textId="77777777" w:rsidR="00366E9C" w:rsidRPr="00B52BAF" w:rsidRDefault="00366E9C"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kern w:val="28"/>
          <w:sz w:val="24"/>
          <w:lang w:eastAsia="en-GB"/>
        </w:rPr>
      </w:pPr>
    </w:p>
    <w:p w14:paraId="0E61B58C" w14:textId="0C38F2F9" w:rsidR="00366E9C" w:rsidRPr="00B52BAF" w:rsidRDefault="00366E9C" w:rsidP="007B16DE">
      <w:pPr>
        <w:pStyle w:val="ListParagraph"/>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rPr>
      </w:pPr>
      <w:r w:rsidRPr="00B52BAF">
        <w:rPr>
          <w:rFonts w:ascii="Arial" w:hAnsi="Arial" w:cs="Arial"/>
          <w:kern w:val="28"/>
        </w:rPr>
        <w:t>The information and advice which</w:t>
      </w:r>
      <w:r w:rsidRPr="00B52BAF">
        <w:rPr>
          <w:rFonts w:ascii="Arial" w:hAnsi="Arial" w:cs="Arial"/>
        </w:rPr>
        <w:t xml:space="preserve"> informed the findings and conclusions are included within the body of this report. The IPA provided ‘advice’. However, how I weighed this advice, within the context of this particular complaint, is a matter for my discretion.</w:t>
      </w:r>
    </w:p>
    <w:p w14:paraId="0E61B58D" w14:textId="77777777" w:rsidR="00366E9C" w:rsidRPr="00B52BAF" w:rsidRDefault="00366E9C" w:rsidP="007B16DE">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Arial" w:hAnsi="Arial" w:cs="Arial"/>
        </w:rPr>
      </w:pPr>
    </w:p>
    <w:p w14:paraId="0E61B58E" w14:textId="77777777" w:rsidR="00366E9C" w:rsidRPr="00B52BAF" w:rsidRDefault="00366E9C" w:rsidP="007B16DE">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bCs/>
          <w:sz w:val="24"/>
        </w:rPr>
      </w:pPr>
      <w:r w:rsidRPr="00B52BAF">
        <w:rPr>
          <w:rFonts w:ascii="Arial" w:hAnsi="Arial" w:cs="Arial"/>
          <w:b/>
          <w:bCs/>
          <w:sz w:val="24"/>
        </w:rPr>
        <w:t>Relevant Standards and Guidance</w:t>
      </w:r>
    </w:p>
    <w:p w14:paraId="0E61B58F" w14:textId="77777777" w:rsidR="00366E9C" w:rsidRPr="00B52BAF" w:rsidRDefault="00366E9C" w:rsidP="007B16DE">
      <w:pPr>
        <w:pStyle w:val="ListParagraph"/>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r w:rsidRPr="00B52BAF">
        <w:rPr>
          <w:rFonts w:ascii="Arial" w:hAnsi="Arial" w:cs="Arial"/>
          <w:bCs/>
        </w:rPr>
        <w:t xml:space="preserve">In order to investigate complaints, I must establish a clear understanding of the standards, both of general application and those specific to the circumstances of the case.  I also refer to relevant regulatory, professional, and statutory guidance.  </w:t>
      </w:r>
    </w:p>
    <w:p w14:paraId="0E61B590" w14:textId="77777777" w:rsidR="00366E9C" w:rsidRPr="00B52BAF" w:rsidRDefault="00366E9C" w:rsidP="007B16DE">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Arial" w:hAnsi="Arial" w:cs="Arial"/>
          <w:bCs/>
          <w:sz w:val="24"/>
        </w:rPr>
      </w:pPr>
    </w:p>
    <w:p w14:paraId="0F068075" w14:textId="3E710495" w:rsidR="00815233" w:rsidRPr="00B52BAF" w:rsidRDefault="00366E9C" w:rsidP="00815233">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sz w:val="24"/>
        </w:rPr>
      </w:pPr>
      <w:r w:rsidRPr="00B52BAF">
        <w:rPr>
          <w:rFonts w:ascii="Arial" w:hAnsi="Arial" w:cs="Arial"/>
          <w:bCs/>
          <w:sz w:val="24"/>
        </w:rPr>
        <w:tab/>
        <w:t>The general standards are the Ombudsman’s Principles</w:t>
      </w:r>
      <w:r w:rsidRPr="00B52BAF">
        <w:rPr>
          <w:rStyle w:val="FootnoteReference"/>
          <w:rFonts w:ascii="Arial" w:hAnsi="Arial" w:cs="Arial"/>
          <w:bCs/>
          <w:sz w:val="24"/>
        </w:rPr>
        <w:footnoteReference w:id="5"/>
      </w:r>
    </w:p>
    <w:p w14:paraId="039E8768" w14:textId="77777777" w:rsidR="00CD4FB5" w:rsidRPr="00B52BAF" w:rsidRDefault="00CD4FB5" w:rsidP="00685630">
      <w:pPr>
        <w:numPr>
          <w:ilvl w:val="0"/>
          <w:numId w:val="22"/>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sz w:val="24"/>
        </w:rPr>
      </w:pPr>
      <w:r w:rsidRPr="00B52BAF">
        <w:rPr>
          <w:rFonts w:ascii="Arial" w:hAnsi="Arial" w:cs="Arial"/>
          <w:bCs/>
          <w:sz w:val="24"/>
        </w:rPr>
        <w:t>The Principles of Good Administration</w:t>
      </w:r>
    </w:p>
    <w:p w14:paraId="73BD4DCF" w14:textId="77777777" w:rsidR="00CD4FB5" w:rsidRPr="00B52BAF" w:rsidRDefault="00CD4FB5" w:rsidP="00685630">
      <w:pPr>
        <w:numPr>
          <w:ilvl w:val="0"/>
          <w:numId w:val="22"/>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sz w:val="24"/>
        </w:rPr>
      </w:pPr>
      <w:r w:rsidRPr="00B52BAF">
        <w:rPr>
          <w:rFonts w:ascii="Arial" w:hAnsi="Arial" w:cs="Arial"/>
          <w:bCs/>
          <w:sz w:val="24"/>
        </w:rPr>
        <w:t>The Principles of Good Complaints Handling</w:t>
      </w:r>
    </w:p>
    <w:p w14:paraId="412C9E9B" w14:textId="751006F6" w:rsidR="00503C8C" w:rsidRPr="00B52BAF" w:rsidRDefault="00503C8C" w:rsidP="0096001C">
      <w:p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sz w:val="24"/>
        </w:rPr>
      </w:pPr>
    </w:p>
    <w:p w14:paraId="0E61B595" w14:textId="31BB2285" w:rsidR="00366E9C" w:rsidRPr="00B52BAF" w:rsidRDefault="00366E9C" w:rsidP="007B16DE">
      <w:pPr>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B52BAF">
        <w:rPr>
          <w:rFonts w:ascii="Arial" w:hAnsi="Arial" w:cs="Arial"/>
          <w:bCs/>
          <w:sz w:val="24"/>
        </w:rPr>
        <w:t xml:space="preserve">The specific standards and guidance referred to are those which applied at the time the events occurred.  These governed the exercise of the administrative functions and professional judgement of those individuals whose actions are the subject of this complaint.  </w:t>
      </w:r>
    </w:p>
    <w:p w14:paraId="0E61B596" w14:textId="77777777" w:rsidR="00366E9C" w:rsidRPr="00B52BAF" w:rsidRDefault="00366E9C" w:rsidP="007B16DE">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Arial" w:hAnsi="Arial" w:cs="Arial"/>
          <w:bCs/>
          <w:sz w:val="24"/>
        </w:rPr>
      </w:pPr>
    </w:p>
    <w:p w14:paraId="3E09D50D" w14:textId="77777777" w:rsidR="00815233" w:rsidRPr="00B52BAF" w:rsidRDefault="00366E9C" w:rsidP="00815233">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sz w:val="24"/>
        </w:rPr>
      </w:pPr>
      <w:r w:rsidRPr="00B52BAF">
        <w:rPr>
          <w:rFonts w:ascii="Arial" w:hAnsi="Arial" w:cs="Arial"/>
          <w:bCs/>
          <w:sz w:val="24"/>
        </w:rPr>
        <w:tab/>
        <w:t>The specific standards and guidance relevant to this complaint are:</w:t>
      </w:r>
    </w:p>
    <w:p w14:paraId="0E61B59D" w14:textId="77777777" w:rsidR="00366E9C" w:rsidRPr="00B52BAF" w:rsidRDefault="00366E9C" w:rsidP="007B16DE">
      <w:p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p>
    <w:p w14:paraId="3E34455A" w14:textId="60DA98C8" w:rsidR="00A07BFF" w:rsidRPr="00B52BAF" w:rsidRDefault="0096001C" w:rsidP="00685630">
      <w:pPr>
        <w:pStyle w:val="ListParagraph"/>
        <w:numPr>
          <w:ilvl w:val="0"/>
          <w:numId w:val="24"/>
        </w:numPr>
        <w:tabs>
          <w:tab w:val="left" w:pos="567"/>
          <w:tab w:val="left" w:pos="4320"/>
          <w:tab w:val="left" w:pos="5040"/>
          <w:tab w:val="left" w:pos="5760"/>
          <w:tab w:val="left" w:pos="6480"/>
          <w:tab w:val="left" w:pos="7200"/>
          <w:tab w:val="left" w:pos="7920"/>
          <w:tab w:val="left" w:pos="8640"/>
          <w:tab w:val="left" w:pos="9360"/>
        </w:tabs>
        <w:spacing w:line="360" w:lineRule="auto"/>
        <w:rPr>
          <w:rFonts w:ascii="Arial" w:hAnsi="Arial" w:cs="Arial"/>
        </w:rPr>
      </w:pPr>
      <w:r w:rsidRPr="00B52BAF">
        <w:rPr>
          <w:rFonts w:ascii="Arial" w:hAnsi="Arial" w:cs="Arial"/>
        </w:rPr>
        <w:lastRenderedPageBreak/>
        <w:t>Department for Health and Social Services ‘Care Standards for Nursing Homes’ 2</w:t>
      </w:r>
      <w:r w:rsidR="00CD2639">
        <w:rPr>
          <w:rFonts w:ascii="Arial" w:hAnsi="Arial" w:cs="Arial"/>
        </w:rPr>
        <w:t>01</w:t>
      </w:r>
      <w:r w:rsidRPr="00B52BAF">
        <w:rPr>
          <w:rFonts w:ascii="Arial" w:hAnsi="Arial" w:cs="Arial"/>
        </w:rPr>
        <w:t xml:space="preserve">5 (the </w:t>
      </w:r>
      <w:r w:rsidR="00A07BFF" w:rsidRPr="00B52BAF">
        <w:rPr>
          <w:rFonts w:ascii="Arial" w:hAnsi="Arial" w:cs="Arial"/>
        </w:rPr>
        <w:t xml:space="preserve">Nursing Home </w:t>
      </w:r>
      <w:r w:rsidRPr="00B52BAF">
        <w:rPr>
          <w:rFonts w:ascii="Arial" w:hAnsi="Arial" w:cs="Arial"/>
        </w:rPr>
        <w:t>Standards</w:t>
      </w:r>
      <w:proofErr w:type="gramStart"/>
      <w:r w:rsidRPr="00B52BAF">
        <w:rPr>
          <w:rFonts w:ascii="Arial" w:hAnsi="Arial" w:cs="Arial"/>
        </w:rPr>
        <w:t>)</w:t>
      </w:r>
      <w:r w:rsidR="008E49AD" w:rsidRPr="00B52BAF">
        <w:rPr>
          <w:rFonts w:ascii="Arial" w:hAnsi="Arial" w:cs="Arial"/>
        </w:rPr>
        <w:t>;</w:t>
      </w:r>
      <w:proofErr w:type="gramEnd"/>
    </w:p>
    <w:p w14:paraId="4C69408D" w14:textId="62184F97" w:rsidR="00A07BFF" w:rsidRPr="00915368" w:rsidRDefault="00C34F56" w:rsidP="00915368">
      <w:pPr>
        <w:pStyle w:val="ListParagraph"/>
        <w:numPr>
          <w:ilvl w:val="0"/>
          <w:numId w:val="24"/>
        </w:numPr>
        <w:tabs>
          <w:tab w:val="left" w:pos="567"/>
          <w:tab w:val="left" w:pos="4320"/>
          <w:tab w:val="left" w:pos="5040"/>
          <w:tab w:val="left" w:pos="5760"/>
          <w:tab w:val="left" w:pos="6480"/>
          <w:tab w:val="left" w:pos="7200"/>
          <w:tab w:val="left" w:pos="7920"/>
          <w:tab w:val="left" w:pos="8640"/>
          <w:tab w:val="left" w:pos="9360"/>
        </w:tabs>
        <w:spacing w:line="360" w:lineRule="auto"/>
        <w:rPr>
          <w:rFonts w:ascii="Arial" w:hAnsi="Arial" w:cs="Arial"/>
        </w:rPr>
      </w:pPr>
      <w:r w:rsidRPr="00B52BAF">
        <w:rPr>
          <w:rFonts w:ascii="Arial" w:hAnsi="Arial" w:cs="Arial"/>
          <w:bCs/>
        </w:rPr>
        <w:t xml:space="preserve">Nursing and Midwifery </w:t>
      </w:r>
      <w:proofErr w:type="gramStart"/>
      <w:r w:rsidRPr="00B52BAF">
        <w:rPr>
          <w:rFonts w:ascii="Arial" w:hAnsi="Arial" w:cs="Arial"/>
          <w:bCs/>
        </w:rPr>
        <w:t>Council</w:t>
      </w:r>
      <w:r>
        <w:rPr>
          <w:rFonts w:ascii="Arial" w:hAnsi="Arial" w:cs="Arial"/>
          <w:bCs/>
        </w:rPr>
        <w:t xml:space="preserve"> :</w:t>
      </w:r>
      <w:proofErr w:type="gramEnd"/>
      <w:r>
        <w:rPr>
          <w:rFonts w:ascii="Arial" w:hAnsi="Arial" w:cs="Arial"/>
          <w:bCs/>
        </w:rPr>
        <w:t xml:space="preserve"> The Code </w:t>
      </w:r>
      <w:r w:rsidR="00646DE2">
        <w:rPr>
          <w:rFonts w:ascii="Arial" w:hAnsi="Arial" w:cs="Arial"/>
          <w:bCs/>
        </w:rPr>
        <w:t>updated October 2018</w:t>
      </w:r>
      <w:r w:rsidR="00A07BFF" w:rsidRPr="00B52BAF">
        <w:rPr>
          <w:rFonts w:ascii="Arial" w:hAnsi="Arial" w:cs="Arial"/>
          <w:color w:val="111111"/>
        </w:rPr>
        <w:t xml:space="preserve"> (the </w:t>
      </w:r>
      <w:r>
        <w:rPr>
          <w:rFonts w:ascii="Arial" w:hAnsi="Arial" w:cs="Arial"/>
          <w:color w:val="111111"/>
        </w:rPr>
        <w:t xml:space="preserve">Code) </w:t>
      </w:r>
      <w:r w:rsidR="008E49AD" w:rsidRPr="00B52BAF">
        <w:rPr>
          <w:rFonts w:ascii="Arial" w:hAnsi="Arial" w:cs="Arial"/>
          <w:color w:val="111111"/>
        </w:rPr>
        <w:t>;</w:t>
      </w:r>
      <w:r w:rsidR="00A07BFF" w:rsidRPr="00915368">
        <w:rPr>
          <w:rFonts w:ascii="Arial" w:hAnsi="Arial" w:cs="Arial"/>
          <w:color w:val="111111"/>
        </w:rPr>
        <w:t xml:space="preserve"> </w:t>
      </w:r>
    </w:p>
    <w:p w14:paraId="16EEE161" w14:textId="657FB028" w:rsidR="0096001C" w:rsidRPr="00B52BAF" w:rsidRDefault="000768D7" w:rsidP="00685630">
      <w:pPr>
        <w:pStyle w:val="ListParagraph"/>
        <w:numPr>
          <w:ilvl w:val="0"/>
          <w:numId w:val="23"/>
        </w:numPr>
        <w:tabs>
          <w:tab w:val="left" w:pos="567"/>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sidRPr="00B52BAF">
        <w:rPr>
          <w:rFonts w:ascii="Arial" w:hAnsi="Arial" w:cs="Arial"/>
          <w:bCs/>
        </w:rPr>
        <w:t xml:space="preserve">Nursing and Midwifery Council. Future Nurse: Standards of Proficiency for Registered Nurses May 2019 </w:t>
      </w:r>
      <w:r w:rsidR="008E49AD" w:rsidRPr="00B52BAF">
        <w:rPr>
          <w:rFonts w:ascii="Arial" w:hAnsi="Arial" w:cs="Arial"/>
          <w:bCs/>
        </w:rPr>
        <w:t>(</w:t>
      </w:r>
      <w:r w:rsidR="00226D82">
        <w:rPr>
          <w:rFonts w:ascii="Arial" w:hAnsi="Arial" w:cs="Arial"/>
          <w:bCs/>
        </w:rPr>
        <w:t>Standards of Proficiency</w:t>
      </w:r>
      <w:r w:rsidRPr="00B52BAF">
        <w:rPr>
          <w:rFonts w:ascii="Arial" w:hAnsi="Arial" w:cs="Arial"/>
          <w:bCs/>
        </w:rPr>
        <w:t>)</w:t>
      </w:r>
      <w:r w:rsidR="00860ABA">
        <w:rPr>
          <w:rFonts w:ascii="Arial" w:hAnsi="Arial" w:cs="Arial"/>
          <w:bCs/>
        </w:rPr>
        <w:t>(Future Nurse)</w:t>
      </w:r>
      <w:r w:rsidR="00915368">
        <w:rPr>
          <w:rFonts w:ascii="Arial" w:hAnsi="Arial" w:cs="Arial"/>
          <w:bCs/>
        </w:rPr>
        <w:t>;</w:t>
      </w:r>
    </w:p>
    <w:p w14:paraId="067164EE" w14:textId="59652538" w:rsidR="00D25BD7" w:rsidRPr="00B52BAF" w:rsidRDefault="00FE73E7" w:rsidP="00685630">
      <w:pPr>
        <w:pStyle w:val="ListParagraph"/>
        <w:numPr>
          <w:ilvl w:val="0"/>
          <w:numId w:val="23"/>
        </w:numPr>
        <w:tabs>
          <w:tab w:val="left" w:pos="567"/>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sidRPr="00B52BAF">
        <w:rPr>
          <w:rFonts w:ascii="Arial" w:hAnsi="Arial" w:cs="Arial"/>
          <w:bCs/>
        </w:rPr>
        <w:t>The Regulation &amp; Quality Improvement Authority</w:t>
      </w:r>
      <w:r w:rsidR="00CF2228" w:rsidRPr="00B52BAF">
        <w:rPr>
          <w:rFonts w:ascii="Arial" w:hAnsi="Arial" w:cs="Arial"/>
          <w:bCs/>
        </w:rPr>
        <w:t xml:space="preserve"> Care Standards For Nursing Homes 2015 (RQIA standards)</w:t>
      </w:r>
      <w:r w:rsidR="00915368">
        <w:rPr>
          <w:rFonts w:ascii="Arial" w:hAnsi="Arial" w:cs="Arial"/>
          <w:bCs/>
        </w:rPr>
        <w:t xml:space="preserve">;and </w:t>
      </w:r>
    </w:p>
    <w:p w14:paraId="74A8672C" w14:textId="652C63F8" w:rsidR="002C7AD7" w:rsidRPr="00585972" w:rsidRDefault="00D25BD7" w:rsidP="002C7AD7">
      <w:pPr>
        <w:pStyle w:val="ListParagraph"/>
        <w:numPr>
          <w:ilvl w:val="0"/>
          <w:numId w:val="23"/>
        </w:numPr>
        <w:tabs>
          <w:tab w:val="left" w:pos="567"/>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sidRPr="00B52BAF">
        <w:rPr>
          <w:rFonts w:ascii="Arial" w:hAnsi="Arial" w:cs="Arial"/>
          <w:bCs/>
        </w:rPr>
        <w:t xml:space="preserve">National Institute for Health and Care Excellence: Acutely ill adults in hospital: recognising and responding to deterioration; Clinical Guidance </w:t>
      </w:r>
      <w:r w:rsidR="00646DE2">
        <w:rPr>
          <w:rFonts w:ascii="Arial" w:hAnsi="Arial" w:cs="Arial"/>
          <w:bCs/>
        </w:rPr>
        <w:t>(</w:t>
      </w:r>
      <w:r w:rsidRPr="00B52BAF">
        <w:rPr>
          <w:rFonts w:ascii="Arial" w:hAnsi="Arial" w:cs="Arial"/>
          <w:bCs/>
        </w:rPr>
        <w:t>CG50)</w:t>
      </w:r>
      <w:r w:rsidR="00FE73E7" w:rsidRPr="00B52BAF">
        <w:rPr>
          <w:rFonts w:ascii="Arial" w:hAnsi="Arial" w:cs="Arial"/>
          <w:bCs/>
        </w:rPr>
        <w:t xml:space="preserve"> </w:t>
      </w:r>
      <w:r w:rsidRPr="00B52BAF">
        <w:rPr>
          <w:rFonts w:ascii="Arial" w:hAnsi="Arial" w:cs="Arial"/>
          <w:bCs/>
        </w:rPr>
        <w:t>July 2007 (the NICE Guidance)</w:t>
      </w:r>
    </w:p>
    <w:p w14:paraId="0E61B59F" w14:textId="77777777" w:rsidR="00366E9C" w:rsidRPr="00B52BAF" w:rsidRDefault="00366E9C" w:rsidP="007B16DE">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Arial" w:hAnsi="Arial" w:cs="Arial"/>
          <w:b/>
          <w:bCs/>
          <w:sz w:val="24"/>
        </w:rPr>
      </w:pPr>
      <w:r w:rsidRPr="00B52BAF">
        <w:rPr>
          <w:rFonts w:ascii="Arial" w:hAnsi="Arial" w:cs="Arial"/>
          <w:b/>
          <w:bCs/>
          <w:sz w:val="24"/>
        </w:rPr>
        <w:tab/>
      </w:r>
    </w:p>
    <w:p w14:paraId="0E61B5A3" w14:textId="01F8E5B3" w:rsidR="00366E9C" w:rsidRPr="00B52BAF" w:rsidRDefault="00366E9C" w:rsidP="007B16DE">
      <w:pPr>
        <w:pStyle w:val="ListParagraph"/>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r w:rsidRPr="00B52BAF">
        <w:rPr>
          <w:rFonts w:ascii="Arial" w:hAnsi="Arial" w:cs="Arial"/>
        </w:rPr>
        <w:t>I did not include all information obtained in the course of the investigation in this report. However, I am satisfied I took into account everything I considered relevant and important in reaching my findings.</w:t>
      </w:r>
      <w:r w:rsidR="00585972" w:rsidRPr="00585972">
        <w:rPr>
          <w:rFonts w:ascii="Arial" w:hAnsi="Arial" w:cs="Arial"/>
        </w:rPr>
        <w:t xml:space="preserve"> </w:t>
      </w:r>
      <w:r w:rsidR="00585972" w:rsidRPr="00B52BAF">
        <w:rPr>
          <w:rFonts w:ascii="Arial" w:hAnsi="Arial" w:cs="Arial"/>
        </w:rPr>
        <w:t>I enclose relevant sections of the guidance considered at Appendix three</w:t>
      </w:r>
      <w:r w:rsidR="00585972">
        <w:rPr>
          <w:rFonts w:ascii="Arial" w:hAnsi="Arial" w:cs="Arial"/>
        </w:rPr>
        <w:t xml:space="preserve"> of this report.</w:t>
      </w:r>
    </w:p>
    <w:p w14:paraId="0E61B5A4" w14:textId="77777777" w:rsidR="00366E9C" w:rsidRPr="00B52BAF" w:rsidRDefault="00366E9C" w:rsidP="007B16DE">
      <w:pPr>
        <w:pStyle w:val="ListParagraph"/>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Arial" w:hAnsi="Arial" w:cs="Arial"/>
          <w:bCs/>
        </w:rPr>
      </w:pPr>
    </w:p>
    <w:p w14:paraId="49515EA8" w14:textId="54F1615D" w:rsidR="00F92A14" w:rsidRPr="00B52BAF" w:rsidRDefault="00366E9C" w:rsidP="00F92A14">
      <w:pPr>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B52BAF">
        <w:rPr>
          <w:rFonts w:ascii="Arial" w:hAnsi="Arial" w:cs="Arial"/>
          <w:sz w:val="24"/>
        </w:rPr>
        <w:t xml:space="preserve">A draft copy of this report was shared with the complainant and </w:t>
      </w:r>
      <w:r w:rsidR="00DF45F5">
        <w:rPr>
          <w:rFonts w:ascii="Arial" w:hAnsi="Arial" w:cs="Arial"/>
          <w:sz w:val="24"/>
        </w:rPr>
        <w:t xml:space="preserve">Ann’s Care </w:t>
      </w:r>
      <w:r w:rsidR="00D10ABF">
        <w:rPr>
          <w:rFonts w:ascii="Arial" w:hAnsi="Arial" w:cs="Arial"/>
          <w:sz w:val="24"/>
        </w:rPr>
        <w:t>Homes</w:t>
      </w:r>
      <w:r w:rsidR="00D10ABF" w:rsidRPr="00B52BAF">
        <w:rPr>
          <w:rFonts w:ascii="Arial" w:hAnsi="Arial" w:cs="Arial"/>
          <w:sz w:val="24"/>
        </w:rPr>
        <w:t xml:space="preserve"> for</w:t>
      </w:r>
      <w:r w:rsidRPr="00B52BAF">
        <w:rPr>
          <w:rFonts w:ascii="Arial" w:hAnsi="Arial" w:cs="Arial"/>
          <w:sz w:val="24"/>
        </w:rPr>
        <w:t xml:space="preserve"> comment on factual accuracy and the reasonableness of the findings and recommendations</w:t>
      </w:r>
      <w:r w:rsidR="009A6160" w:rsidRPr="00B52BAF">
        <w:rPr>
          <w:rFonts w:ascii="Arial" w:hAnsi="Arial" w:cs="Arial"/>
          <w:sz w:val="24"/>
        </w:rPr>
        <w:t>.</w:t>
      </w:r>
      <w:r w:rsidR="006B2288">
        <w:rPr>
          <w:rFonts w:ascii="Arial" w:hAnsi="Arial" w:cs="Arial"/>
          <w:sz w:val="24"/>
        </w:rPr>
        <w:t xml:space="preserve"> I carefully considered all of the comments I received.</w:t>
      </w:r>
    </w:p>
    <w:p w14:paraId="53BDC899" w14:textId="77777777" w:rsidR="00F92A14" w:rsidRPr="00B52BAF" w:rsidRDefault="00F92A14" w:rsidP="00F92A14">
      <w:pPr>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8"/>
          <w:szCs w:val="28"/>
        </w:rPr>
      </w:pPr>
    </w:p>
    <w:p w14:paraId="64C8FA8C" w14:textId="4C3CCE29" w:rsidR="00F92A14" w:rsidRPr="00B52BAF" w:rsidRDefault="00F92A14" w:rsidP="00F92A14">
      <w:pPr>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rPr>
          <w:rFonts w:ascii="Arial" w:hAnsi="Arial" w:cs="Arial"/>
          <w:sz w:val="28"/>
          <w:szCs w:val="28"/>
        </w:rPr>
      </w:pPr>
      <w:r w:rsidRPr="00B52BAF">
        <w:rPr>
          <w:rFonts w:ascii="Arial" w:hAnsi="Arial" w:cs="Arial"/>
          <w:b/>
          <w:sz w:val="28"/>
          <w:szCs w:val="28"/>
        </w:rPr>
        <w:t>THE INVESTIGATION</w:t>
      </w:r>
    </w:p>
    <w:p w14:paraId="51A93E54" w14:textId="77777777" w:rsidR="00F92A14" w:rsidRPr="00B52BAF" w:rsidRDefault="00F92A14" w:rsidP="00F92A14">
      <w:pPr>
        <w:pStyle w:val="ListParagraph"/>
        <w:rPr>
          <w:rFonts w:ascii="Arial" w:hAnsi="Arial" w:cs="Arial"/>
          <w:b/>
          <w:bCs/>
        </w:rPr>
      </w:pPr>
    </w:p>
    <w:p w14:paraId="12883CDA" w14:textId="77777777" w:rsidR="008243D3" w:rsidRPr="008243D3" w:rsidRDefault="000768D7" w:rsidP="008243D3">
      <w:pPr>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B52BAF">
        <w:rPr>
          <w:rFonts w:ascii="Arial" w:hAnsi="Arial" w:cs="Arial"/>
          <w:b/>
          <w:bCs/>
          <w:sz w:val="24"/>
        </w:rPr>
        <w:t>Issue 1</w:t>
      </w:r>
      <w:r w:rsidRPr="00B52BAF">
        <w:rPr>
          <w:rFonts w:ascii="Arial" w:hAnsi="Arial" w:cs="Arial"/>
          <w:sz w:val="24"/>
        </w:rPr>
        <w:t xml:space="preserve">: Whether the care provided by the Home to </w:t>
      </w:r>
      <w:r w:rsidR="00BC35F2">
        <w:rPr>
          <w:rFonts w:ascii="Arial" w:hAnsi="Arial" w:cs="Arial"/>
          <w:sz w:val="24"/>
        </w:rPr>
        <w:t xml:space="preserve">the Resident </w:t>
      </w:r>
      <w:r w:rsidR="001A4948">
        <w:rPr>
          <w:rFonts w:ascii="Arial" w:hAnsi="Arial" w:cs="Arial"/>
          <w:sz w:val="24"/>
        </w:rPr>
        <w:t>from</w:t>
      </w:r>
      <w:r w:rsidRPr="00B52BAF">
        <w:rPr>
          <w:rFonts w:ascii="Arial" w:hAnsi="Arial" w:cs="Arial"/>
          <w:sz w:val="24"/>
        </w:rPr>
        <w:t xml:space="preserve"> 8 September 2021 and 28 September 2021 was adequate, appropriate and in accordance with appropriate standards. </w:t>
      </w:r>
      <w:r w:rsidR="008E49AD" w:rsidRPr="00B52BAF">
        <w:rPr>
          <w:rFonts w:ascii="Arial" w:hAnsi="Arial" w:cs="Arial"/>
          <w:sz w:val="24"/>
        </w:rPr>
        <w:t xml:space="preserve">In particular </w:t>
      </w:r>
      <w:r w:rsidR="001324C0">
        <w:rPr>
          <w:rFonts w:ascii="Arial" w:hAnsi="Arial" w:cs="Arial"/>
          <w:sz w:val="24"/>
        </w:rPr>
        <w:t>this will consider</w:t>
      </w:r>
      <w:r w:rsidR="008E49AD" w:rsidRPr="00B52BAF">
        <w:rPr>
          <w:rFonts w:ascii="Arial" w:hAnsi="Arial" w:cs="Arial"/>
          <w:sz w:val="24"/>
        </w:rPr>
        <w:t xml:space="preserve"> :-</w:t>
      </w:r>
    </w:p>
    <w:p w14:paraId="3DAAD905" w14:textId="77777777" w:rsidR="008243D3" w:rsidRPr="008243D3" w:rsidRDefault="008243D3" w:rsidP="008243D3">
      <w:pPr>
        <w:pStyle w:val="ListParagraph"/>
        <w:numPr>
          <w:ilvl w:val="0"/>
          <w:numId w:val="39"/>
        </w:numPr>
        <w:spacing w:line="360" w:lineRule="auto"/>
        <w:contextualSpacing/>
        <w:rPr>
          <w:rFonts w:ascii="Arial" w:hAnsi="Arial" w:cs="Arial"/>
        </w:rPr>
      </w:pPr>
      <w:r w:rsidRPr="008243D3">
        <w:rPr>
          <w:rFonts w:ascii="Arial" w:hAnsi="Arial" w:cs="Arial"/>
        </w:rPr>
        <w:t>The Resident’s admission to the Home</w:t>
      </w:r>
    </w:p>
    <w:p w14:paraId="5E5468E2" w14:textId="77777777" w:rsidR="008243D3" w:rsidRPr="008243D3" w:rsidRDefault="008243D3" w:rsidP="008243D3">
      <w:pPr>
        <w:pStyle w:val="ListParagraph"/>
        <w:numPr>
          <w:ilvl w:val="0"/>
          <w:numId w:val="39"/>
        </w:numPr>
        <w:spacing w:line="360" w:lineRule="auto"/>
        <w:contextualSpacing/>
        <w:rPr>
          <w:rFonts w:ascii="Arial" w:hAnsi="Arial" w:cs="Arial"/>
        </w:rPr>
      </w:pPr>
      <w:r w:rsidRPr="008243D3">
        <w:rPr>
          <w:rFonts w:ascii="Arial" w:hAnsi="Arial" w:cs="Arial"/>
        </w:rPr>
        <w:t xml:space="preserve">Care and treatment after the Resident’s choking incident. </w:t>
      </w:r>
    </w:p>
    <w:p w14:paraId="67489EA9" w14:textId="77777777" w:rsidR="008243D3" w:rsidRPr="00B52BAF" w:rsidRDefault="008243D3" w:rsidP="008243D3">
      <w:pPr>
        <w:pStyle w:val="ListParagraph"/>
        <w:spacing w:line="360" w:lineRule="auto"/>
        <w:ind w:left="567"/>
        <w:contextualSpacing/>
        <w:rPr>
          <w:rFonts w:ascii="Arial" w:hAnsi="Arial" w:cs="Arial"/>
        </w:rPr>
      </w:pPr>
      <w:r w:rsidRPr="00B52BAF">
        <w:rPr>
          <w:rFonts w:ascii="Arial" w:hAnsi="Arial" w:cs="Arial"/>
          <w:iCs/>
        </w:rPr>
        <w:t xml:space="preserve"> </w:t>
      </w:r>
    </w:p>
    <w:p w14:paraId="67FB9D32" w14:textId="77777777" w:rsidR="008243D3" w:rsidRPr="00B52BAF" w:rsidRDefault="008243D3" w:rsidP="008243D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B52BAF">
        <w:rPr>
          <w:rFonts w:ascii="Arial" w:hAnsi="Arial" w:cs="Arial"/>
          <w:b/>
          <w:sz w:val="24"/>
        </w:rPr>
        <w:t xml:space="preserve">Detail of the complaint </w:t>
      </w:r>
    </w:p>
    <w:p w14:paraId="1D2C0AE6" w14:textId="77777777" w:rsidR="008243D3" w:rsidRDefault="008243D3" w:rsidP="008243D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p>
    <w:p w14:paraId="19514D37" w14:textId="6FEDDCD9" w:rsidR="00E80A39" w:rsidRPr="008243D3" w:rsidRDefault="003B733C" w:rsidP="008243D3">
      <w:pPr>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8243D3">
        <w:rPr>
          <w:rFonts w:ascii="Arial" w:hAnsi="Arial" w:cs="Arial"/>
          <w:sz w:val="24"/>
        </w:rPr>
        <w:t>Home</w:t>
      </w:r>
      <w:r w:rsidR="001324C0" w:rsidRPr="008243D3">
        <w:rPr>
          <w:rFonts w:ascii="Arial" w:hAnsi="Arial" w:cs="Arial"/>
          <w:sz w:val="24"/>
        </w:rPr>
        <w:t xml:space="preserve"> A</w:t>
      </w:r>
      <w:r w:rsidRPr="008243D3">
        <w:rPr>
          <w:rFonts w:ascii="Arial" w:hAnsi="Arial" w:cs="Arial"/>
          <w:sz w:val="24"/>
        </w:rPr>
        <w:t xml:space="preserve"> </w:t>
      </w:r>
      <w:r w:rsidR="00C360AC" w:rsidRPr="008243D3">
        <w:rPr>
          <w:rFonts w:ascii="Arial" w:hAnsi="Arial" w:cs="Arial"/>
          <w:sz w:val="24"/>
        </w:rPr>
        <w:t>t</w:t>
      </w:r>
      <w:r w:rsidR="00265DAB" w:rsidRPr="008243D3">
        <w:rPr>
          <w:rFonts w:ascii="Arial" w:hAnsi="Arial" w:cs="Arial"/>
          <w:sz w:val="24"/>
        </w:rPr>
        <w:t xml:space="preserve">ransferred </w:t>
      </w:r>
      <w:r w:rsidRPr="008243D3">
        <w:rPr>
          <w:rFonts w:ascii="Arial" w:hAnsi="Arial" w:cs="Arial"/>
          <w:sz w:val="24"/>
        </w:rPr>
        <w:t>the Resident</w:t>
      </w:r>
      <w:r w:rsidR="001324C0" w:rsidRPr="008243D3">
        <w:rPr>
          <w:rFonts w:ascii="Arial" w:hAnsi="Arial" w:cs="Arial"/>
          <w:sz w:val="24"/>
        </w:rPr>
        <w:t xml:space="preserve"> to Home B</w:t>
      </w:r>
      <w:r w:rsidRPr="008243D3">
        <w:rPr>
          <w:rFonts w:ascii="Arial" w:hAnsi="Arial" w:cs="Arial"/>
          <w:sz w:val="24"/>
        </w:rPr>
        <w:t xml:space="preserve"> </w:t>
      </w:r>
      <w:r w:rsidR="00265DAB" w:rsidRPr="008243D3">
        <w:rPr>
          <w:rFonts w:ascii="Arial" w:hAnsi="Arial" w:cs="Arial"/>
          <w:sz w:val="24"/>
        </w:rPr>
        <w:t xml:space="preserve">because of a steep decline in her </w:t>
      </w:r>
      <w:r w:rsidR="00265DAB" w:rsidRPr="008243D3">
        <w:rPr>
          <w:rFonts w:ascii="Arial" w:hAnsi="Arial" w:cs="Arial"/>
          <w:sz w:val="24"/>
        </w:rPr>
        <w:lastRenderedPageBreak/>
        <w:t>advanced dementia.</w:t>
      </w:r>
      <w:r w:rsidRPr="008243D3">
        <w:rPr>
          <w:rFonts w:ascii="Arial" w:hAnsi="Arial" w:cs="Arial"/>
          <w:sz w:val="24"/>
        </w:rPr>
        <w:t xml:space="preserve"> </w:t>
      </w:r>
      <w:r w:rsidR="00D57214" w:rsidRPr="008243D3">
        <w:rPr>
          <w:rFonts w:ascii="Arial" w:hAnsi="Arial" w:cs="Arial"/>
          <w:sz w:val="24"/>
        </w:rPr>
        <w:t xml:space="preserve">The complainant and her aunt were present </w:t>
      </w:r>
      <w:r w:rsidR="006B2288">
        <w:rPr>
          <w:rFonts w:ascii="Arial" w:hAnsi="Arial" w:cs="Arial"/>
          <w:sz w:val="24"/>
        </w:rPr>
        <w:t xml:space="preserve">with her </w:t>
      </w:r>
      <w:r w:rsidR="00D57214" w:rsidRPr="008243D3">
        <w:rPr>
          <w:rFonts w:ascii="Arial" w:hAnsi="Arial" w:cs="Arial"/>
          <w:sz w:val="24"/>
        </w:rPr>
        <w:t>when the Resident arrived at Home B</w:t>
      </w:r>
      <w:r w:rsidR="00D57214">
        <w:rPr>
          <w:rFonts w:ascii="Arial" w:hAnsi="Arial" w:cs="Arial"/>
          <w:sz w:val="24"/>
        </w:rPr>
        <w:t>.</w:t>
      </w:r>
      <w:r w:rsidR="00D57214" w:rsidRPr="008243D3">
        <w:rPr>
          <w:rFonts w:ascii="Arial" w:hAnsi="Arial" w:cs="Arial"/>
          <w:sz w:val="24"/>
        </w:rPr>
        <w:t xml:space="preserve"> </w:t>
      </w:r>
      <w:r w:rsidR="009F4837" w:rsidRPr="008243D3">
        <w:rPr>
          <w:rFonts w:ascii="Arial" w:hAnsi="Arial" w:cs="Arial"/>
          <w:sz w:val="24"/>
        </w:rPr>
        <w:t>The complainant said Home B failed to communicate the</w:t>
      </w:r>
      <w:r w:rsidR="000F483D">
        <w:rPr>
          <w:rFonts w:ascii="Arial" w:hAnsi="Arial" w:cs="Arial"/>
          <w:sz w:val="24"/>
        </w:rPr>
        <w:t xml:space="preserve"> R</w:t>
      </w:r>
      <w:r w:rsidR="009F4837" w:rsidRPr="008243D3">
        <w:rPr>
          <w:rFonts w:ascii="Arial" w:hAnsi="Arial" w:cs="Arial"/>
          <w:sz w:val="24"/>
        </w:rPr>
        <w:t xml:space="preserve">esident’s mobility needs to its staff. </w:t>
      </w:r>
      <w:r w:rsidRPr="008243D3">
        <w:rPr>
          <w:rFonts w:ascii="Arial" w:hAnsi="Arial" w:cs="Arial"/>
          <w:sz w:val="24"/>
        </w:rPr>
        <w:t xml:space="preserve">She </w:t>
      </w:r>
      <w:r w:rsidR="001324C0" w:rsidRPr="008243D3">
        <w:rPr>
          <w:rFonts w:ascii="Arial" w:hAnsi="Arial" w:cs="Arial"/>
          <w:sz w:val="24"/>
        </w:rPr>
        <w:t>also believed</w:t>
      </w:r>
      <w:r w:rsidRPr="008243D3">
        <w:rPr>
          <w:rFonts w:ascii="Arial" w:hAnsi="Arial" w:cs="Arial"/>
          <w:sz w:val="24"/>
        </w:rPr>
        <w:t xml:space="preserve"> the</w:t>
      </w:r>
      <w:r w:rsidR="00D57214">
        <w:rPr>
          <w:rFonts w:ascii="Arial" w:hAnsi="Arial" w:cs="Arial"/>
          <w:sz w:val="24"/>
        </w:rPr>
        <w:t>.</w:t>
      </w:r>
      <w:r w:rsidRPr="008243D3">
        <w:rPr>
          <w:rFonts w:ascii="Arial" w:hAnsi="Arial" w:cs="Arial"/>
          <w:sz w:val="24"/>
        </w:rPr>
        <w:t xml:space="preserve"> Resident did not receive appropriate care upon her admission to Home</w:t>
      </w:r>
      <w:r w:rsidR="001324C0" w:rsidRPr="008243D3">
        <w:rPr>
          <w:rFonts w:ascii="Arial" w:hAnsi="Arial" w:cs="Arial"/>
          <w:sz w:val="24"/>
        </w:rPr>
        <w:t xml:space="preserve"> B</w:t>
      </w:r>
      <w:r w:rsidR="00DF45F5">
        <w:rPr>
          <w:rFonts w:ascii="Arial" w:hAnsi="Arial" w:cs="Arial"/>
          <w:sz w:val="24"/>
        </w:rPr>
        <w:t>.</w:t>
      </w:r>
    </w:p>
    <w:p w14:paraId="6A111AF0" w14:textId="77777777" w:rsidR="00E80A39" w:rsidRPr="00B52BAF" w:rsidRDefault="00E80A39" w:rsidP="00E80A39">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p>
    <w:p w14:paraId="54B699C9" w14:textId="44E2DB12" w:rsidR="006477CC" w:rsidRPr="00B52BAF" w:rsidRDefault="00E80A39" w:rsidP="008E49AD">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r w:rsidRPr="00B52BAF">
        <w:rPr>
          <w:rFonts w:ascii="Arial" w:hAnsi="Arial" w:cs="Arial"/>
        </w:rPr>
        <w:t xml:space="preserve">The </w:t>
      </w:r>
      <w:r w:rsidR="00C96C3E" w:rsidRPr="00B52BAF">
        <w:rPr>
          <w:rFonts w:ascii="Arial" w:hAnsi="Arial" w:cs="Arial"/>
        </w:rPr>
        <w:t>complaina</w:t>
      </w:r>
      <w:r w:rsidR="00C96C3E">
        <w:rPr>
          <w:rFonts w:ascii="Arial" w:hAnsi="Arial" w:cs="Arial"/>
        </w:rPr>
        <w:t>nt</w:t>
      </w:r>
      <w:r w:rsidRPr="00B52BAF">
        <w:rPr>
          <w:rFonts w:ascii="Arial" w:hAnsi="Arial" w:cs="Arial"/>
        </w:rPr>
        <w:t xml:space="preserve"> </w:t>
      </w:r>
      <w:r w:rsidR="001324C0">
        <w:rPr>
          <w:rFonts w:ascii="Arial" w:hAnsi="Arial" w:cs="Arial"/>
        </w:rPr>
        <w:t>said</w:t>
      </w:r>
      <w:r w:rsidRPr="00B52BAF">
        <w:rPr>
          <w:rFonts w:ascii="Arial" w:hAnsi="Arial" w:cs="Arial"/>
        </w:rPr>
        <w:t xml:space="preserve"> Home</w:t>
      </w:r>
      <w:r w:rsidR="001324C0">
        <w:rPr>
          <w:rFonts w:ascii="Arial" w:hAnsi="Arial" w:cs="Arial"/>
        </w:rPr>
        <w:t xml:space="preserve"> B did not</w:t>
      </w:r>
      <w:r w:rsidRPr="00B52BAF">
        <w:rPr>
          <w:rFonts w:ascii="Arial" w:hAnsi="Arial" w:cs="Arial"/>
        </w:rPr>
        <w:t xml:space="preserve"> ensure the </w:t>
      </w:r>
      <w:r w:rsidR="001324C0">
        <w:rPr>
          <w:rFonts w:ascii="Arial" w:hAnsi="Arial" w:cs="Arial"/>
        </w:rPr>
        <w:t>R</w:t>
      </w:r>
      <w:r w:rsidRPr="00B52BAF">
        <w:rPr>
          <w:rFonts w:ascii="Arial" w:hAnsi="Arial" w:cs="Arial"/>
        </w:rPr>
        <w:t xml:space="preserve">esident received regular clinical observations from the time of </w:t>
      </w:r>
      <w:r w:rsidR="00915368">
        <w:rPr>
          <w:rFonts w:ascii="Arial" w:hAnsi="Arial" w:cs="Arial"/>
        </w:rPr>
        <w:t xml:space="preserve">the </w:t>
      </w:r>
      <w:r w:rsidRPr="00B52BAF">
        <w:rPr>
          <w:rFonts w:ascii="Arial" w:hAnsi="Arial" w:cs="Arial"/>
        </w:rPr>
        <w:t xml:space="preserve">choking </w:t>
      </w:r>
      <w:r w:rsidR="001324C0">
        <w:rPr>
          <w:rFonts w:ascii="Arial" w:hAnsi="Arial" w:cs="Arial"/>
        </w:rPr>
        <w:t>incident</w:t>
      </w:r>
      <w:r w:rsidR="00915368">
        <w:rPr>
          <w:rFonts w:ascii="Arial" w:hAnsi="Arial" w:cs="Arial"/>
        </w:rPr>
        <w:t xml:space="preserve"> </w:t>
      </w:r>
      <w:r w:rsidRPr="00B52BAF">
        <w:rPr>
          <w:rFonts w:ascii="Arial" w:hAnsi="Arial" w:cs="Arial"/>
        </w:rPr>
        <w:t xml:space="preserve">on 24 September 2021 until she became ‘visibly’ unwell on the evening of 27 September 2021. The complainant </w:t>
      </w:r>
      <w:r w:rsidR="001324C0">
        <w:rPr>
          <w:rFonts w:ascii="Arial" w:hAnsi="Arial" w:cs="Arial"/>
        </w:rPr>
        <w:t>also said</w:t>
      </w:r>
      <w:r w:rsidRPr="00B52BAF">
        <w:rPr>
          <w:rFonts w:ascii="Arial" w:hAnsi="Arial" w:cs="Arial"/>
        </w:rPr>
        <w:t xml:space="preserve"> Home</w:t>
      </w:r>
      <w:r w:rsidR="001324C0">
        <w:rPr>
          <w:rFonts w:ascii="Arial" w:hAnsi="Arial" w:cs="Arial"/>
        </w:rPr>
        <w:t xml:space="preserve"> B</w:t>
      </w:r>
      <w:r w:rsidRPr="00B52BAF">
        <w:rPr>
          <w:rFonts w:ascii="Arial" w:hAnsi="Arial" w:cs="Arial"/>
        </w:rPr>
        <w:t xml:space="preserve"> </w:t>
      </w:r>
      <w:r w:rsidR="001324C0">
        <w:rPr>
          <w:rFonts w:ascii="Arial" w:hAnsi="Arial" w:cs="Arial"/>
        </w:rPr>
        <w:t>did not</w:t>
      </w:r>
      <w:r w:rsidRPr="00B52BAF">
        <w:rPr>
          <w:rFonts w:ascii="Arial" w:hAnsi="Arial" w:cs="Arial"/>
        </w:rPr>
        <w:t xml:space="preserve"> contact a GP after the choking incident</w:t>
      </w:r>
      <w:r w:rsidR="00F45401" w:rsidRPr="00B52BAF">
        <w:rPr>
          <w:rFonts w:ascii="Arial" w:hAnsi="Arial" w:cs="Arial"/>
        </w:rPr>
        <w:t xml:space="preserve">. She </w:t>
      </w:r>
      <w:r w:rsidR="001324C0">
        <w:rPr>
          <w:rFonts w:ascii="Arial" w:hAnsi="Arial" w:cs="Arial"/>
        </w:rPr>
        <w:t>believed</w:t>
      </w:r>
      <w:r w:rsidR="00F45401" w:rsidRPr="00B52BAF">
        <w:rPr>
          <w:rFonts w:ascii="Arial" w:hAnsi="Arial" w:cs="Arial"/>
        </w:rPr>
        <w:t xml:space="preserve"> a GP examination and preventative antibiotics may have prevented the </w:t>
      </w:r>
      <w:r w:rsidR="001324C0">
        <w:rPr>
          <w:rFonts w:ascii="Arial" w:hAnsi="Arial" w:cs="Arial"/>
        </w:rPr>
        <w:t>R</w:t>
      </w:r>
      <w:r w:rsidR="00F45401" w:rsidRPr="00B52BAF">
        <w:rPr>
          <w:rFonts w:ascii="Arial" w:hAnsi="Arial" w:cs="Arial"/>
        </w:rPr>
        <w:t xml:space="preserve">esident’s death from aspiration pneumonia caused by fluid from the choking incident. </w:t>
      </w:r>
    </w:p>
    <w:p w14:paraId="599C030B" w14:textId="77777777" w:rsidR="00DF45F5" w:rsidRDefault="00DF45F5" w:rsidP="00DF45F5">
      <w:pPr>
        <w:pStyle w:val="ListParagraph"/>
        <w:rPr>
          <w:rFonts w:ascii="Arial" w:hAnsi="Arial" w:cs="Arial"/>
        </w:rPr>
      </w:pPr>
    </w:p>
    <w:p w14:paraId="7C36853D" w14:textId="77777777" w:rsidR="006477CC" w:rsidRPr="00B52BAF" w:rsidRDefault="006477CC" w:rsidP="006477CC">
      <w:pPr>
        <w:pStyle w:val="ListParagraph"/>
        <w:rPr>
          <w:rFonts w:ascii="Arial" w:hAnsi="Arial" w:cs="Arial"/>
        </w:rPr>
      </w:pPr>
    </w:p>
    <w:p w14:paraId="536EB006" w14:textId="4F075CEF" w:rsidR="00C360AC" w:rsidRPr="00B52BAF" w:rsidRDefault="006477CC" w:rsidP="008E49AD">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r w:rsidRPr="00B52BAF">
        <w:rPr>
          <w:rFonts w:ascii="Arial" w:hAnsi="Arial" w:cs="Arial"/>
        </w:rPr>
        <w:t xml:space="preserve">The complainant </w:t>
      </w:r>
      <w:r w:rsidR="001324C0">
        <w:rPr>
          <w:rFonts w:ascii="Arial" w:hAnsi="Arial" w:cs="Arial"/>
        </w:rPr>
        <w:t>also believed</w:t>
      </w:r>
      <w:r w:rsidRPr="00B52BAF">
        <w:rPr>
          <w:rFonts w:ascii="Arial" w:hAnsi="Arial" w:cs="Arial"/>
        </w:rPr>
        <w:t xml:space="preserve"> </w:t>
      </w:r>
      <w:r w:rsidR="00585972">
        <w:rPr>
          <w:rFonts w:ascii="Arial" w:hAnsi="Arial" w:cs="Arial"/>
        </w:rPr>
        <w:t xml:space="preserve">that, in regard to </w:t>
      </w:r>
      <w:r w:rsidR="00585972" w:rsidRPr="00B52BAF">
        <w:rPr>
          <w:rFonts w:ascii="Arial" w:hAnsi="Arial" w:cs="Arial"/>
        </w:rPr>
        <w:t>the high risk of aspiration in elderly residents with advanced dementia</w:t>
      </w:r>
      <w:r w:rsidR="00585972">
        <w:rPr>
          <w:rFonts w:ascii="Arial" w:hAnsi="Arial" w:cs="Arial"/>
        </w:rPr>
        <w:t>,</w:t>
      </w:r>
      <w:r w:rsidRPr="00B52BAF">
        <w:rPr>
          <w:rFonts w:ascii="Arial" w:hAnsi="Arial" w:cs="Arial"/>
        </w:rPr>
        <w:t xml:space="preserve"> </w:t>
      </w:r>
      <w:r w:rsidR="003B733C">
        <w:rPr>
          <w:rFonts w:ascii="Arial" w:hAnsi="Arial" w:cs="Arial"/>
        </w:rPr>
        <w:t>H</w:t>
      </w:r>
      <w:r w:rsidRPr="00B52BAF">
        <w:rPr>
          <w:rFonts w:ascii="Arial" w:hAnsi="Arial" w:cs="Arial"/>
        </w:rPr>
        <w:t>ome</w:t>
      </w:r>
      <w:r w:rsidR="001324C0">
        <w:rPr>
          <w:rFonts w:ascii="Arial" w:hAnsi="Arial" w:cs="Arial"/>
        </w:rPr>
        <w:t xml:space="preserve"> B did not</w:t>
      </w:r>
      <w:r w:rsidRPr="00B52BAF">
        <w:rPr>
          <w:rFonts w:ascii="Arial" w:hAnsi="Arial" w:cs="Arial"/>
        </w:rPr>
        <w:t xml:space="preserve"> follow guidance regarding </w:t>
      </w:r>
      <w:r w:rsidR="00C360AC" w:rsidRPr="00B52BAF">
        <w:rPr>
          <w:rFonts w:ascii="Arial" w:hAnsi="Arial" w:cs="Arial"/>
        </w:rPr>
        <w:t xml:space="preserve">the </w:t>
      </w:r>
      <w:r w:rsidRPr="00B52BAF">
        <w:rPr>
          <w:rFonts w:ascii="Arial" w:hAnsi="Arial" w:cs="Arial"/>
        </w:rPr>
        <w:t xml:space="preserve">action </w:t>
      </w:r>
      <w:r w:rsidR="00C360AC" w:rsidRPr="00B52BAF">
        <w:rPr>
          <w:rFonts w:ascii="Arial" w:hAnsi="Arial" w:cs="Arial"/>
        </w:rPr>
        <w:t xml:space="preserve">it should take </w:t>
      </w:r>
      <w:r w:rsidRPr="00B52BAF">
        <w:rPr>
          <w:rFonts w:ascii="Arial" w:hAnsi="Arial" w:cs="Arial"/>
        </w:rPr>
        <w:t>after</w:t>
      </w:r>
      <w:r w:rsidR="001324C0">
        <w:rPr>
          <w:rFonts w:ascii="Arial" w:hAnsi="Arial" w:cs="Arial"/>
        </w:rPr>
        <w:t xml:space="preserve"> a </w:t>
      </w:r>
      <w:r w:rsidRPr="00B52BAF">
        <w:rPr>
          <w:rFonts w:ascii="Arial" w:hAnsi="Arial" w:cs="Arial"/>
        </w:rPr>
        <w:t>choking</w:t>
      </w:r>
      <w:r w:rsidR="001324C0">
        <w:rPr>
          <w:rFonts w:ascii="Arial" w:hAnsi="Arial" w:cs="Arial"/>
        </w:rPr>
        <w:t xml:space="preserve"> incident</w:t>
      </w:r>
      <w:r w:rsidR="00DF45F5">
        <w:rPr>
          <w:rFonts w:ascii="Arial" w:hAnsi="Arial" w:cs="Arial"/>
        </w:rPr>
        <w:t>. S</w:t>
      </w:r>
      <w:r w:rsidR="00DA2E91" w:rsidRPr="00B52BAF">
        <w:rPr>
          <w:rFonts w:ascii="Arial" w:hAnsi="Arial" w:cs="Arial"/>
        </w:rPr>
        <w:t>he</w:t>
      </w:r>
      <w:r w:rsidRPr="00B52BAF">
        <w:rPr>
          <w:rFonts w:ascii="Arial" w:hAnsi="Arial" w:cs="Arial"/>
        </w:rPr>
        <w:t xml:space="preserve"> </w:t>
      </w:r>
      <w:r w:rsidR="001324C0">
        <w:rPr>
          <w:rFonts w:ascii="Arial" w:hAnsi="Arial" w:cs="Arial"/>
        </w:rPr>
        <w:t>also raised a concern that</w:t>
      </w:r>
      <w:r w:rsidRPr="00B52BAF">
        <w:rPr>
          <w:rFonts w:ascii="Arial" w:hAnsi="Arial" w:cs="Arial"/>
        </w:rPr>
        <w:t xml:space="preserve"> the Home failed to consider guidance on the importance of clinical </w:t>
      </w:r>
      <w:r w:rsidR="00585972">
        <w:rPr>
          <w:rFonts w:ascii="Arial" w:hAnsi="Arial" w:cs="Arial"/>
        </w:rPr>
        <w:t xml:space="preserve">observations </w:t>
      </w:r>
      <w:r w:rsidRPr="00B52BAF">
        <w:rPr>
          <w:rFonts w:ascii="Arial" w:hAnsi="Arial" w:cs="Arial"/>
        </w:rPr>
        <w:t xml:space="preserve">to identify deterioration in patients </w:t>
      </w:r>
      <w:r w:rsidR="00C360AC" w:rsidRPr="00B52BAF">
        <w:rPr>
          <w:rFonts w:ascii="Arial" w:hAnsi="Arial" w:cs="Arial"/>
        </w:rPr>
        <w:t xml:space="preserve">after a choking incident. </w:t>
      </w:r>
    </w:p>
    <w:p w14:paraId="5863C752" w14:textId="77777777" w:rsidR="00C360AC" w:rsidRPr="00B52BAF" w:rsidRDefault="00C360AC" w:rsidP="009C39ED">
      <w:pPr>
        <w:rPr>
          <w:rFonts w:ascii="Arial" w:hAnsi="Arial" w:cs="Arial"/>
        </w:rPr>
      </w:pPr>
    </w:p>
    <w:p w14:paraId="2D323FC3" w14:textId="799DD46D" w:rsidR="006477CC" w:rsidRPr="00B52BAF" w:rsidRDefault="006477CC" w:rsidP="003F502A">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rPr>
      </w:pPr>
      <w:r w:rsidRPr="00B52BAF">
        <w:rPr>
          <w:rFonts w:ascii="Arial" w:hAnsi="Arial" w:cs="Arial"/>
        </w:rPr>
        <w:t xml:space="preserve"> </w:t>
      </w:r>
      <w:r w:rsidR="00E80A39" w:rsidRPr="00B52BAF">
        <w:rPr>
          <w:rFonts w:ascii="Arial" w:hAnsi="Arial" w:cs="Arial"/>
        </w:rPr>
        <w:t xml:space="preserve"> </w:t>
      </w:r>
      <w:r w:rsidR="00366E9C" w:rsidRPr="00B52BAF">
        <w:rPr>
          <w:rFonts w:ascii="Arial" w:hAnsi="Arial" w:cs="Arial"/>
          <w:b/>
          <w:sz w:val="24"/>
        </w:rPr>
        <w:t>Evidence Considered</w:t>
      </w:r>
    </w:p>
    <w:p w14:paraId="6E3C216B" w14:textId="77777777" w:rsidR="00822916" w:rsidRPr="00B52BAF" w:rsidRDefault="00366E9C" w:rsidP="00822916">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sz w:val="24"/>
        </w:rPr>
      </w:pPr>
      <w:r w:rsidRPr="00B52BAF">
        <w:rPr>
          <w:rFonts w:ascii="Arial" w:hAnsi="Arial" w:cs="Arial"/>
          <w:sz w:val="24"/>
        </w:rPr>
        <w:t xml:space="preserve">I considered the following </w:t>
      </w:r>
      <w:r w:rsidR="00FA1FFA" w:rsidRPr="00B52BAF">
        <w:rPr>
          <w:rFonts w:ascii="Arial" w:hAnsi="Arial" w:cs="Arial"/>
          <w:sz w:val="24"/>
        </w:rPr>
        <w:t xml:space="preserve">Guidelines and clinical practice </w:t>
      </w:r>
      <w:r w:rsidRPr="00B52BAF">
        <w:rPr>
          <w:rFonts w:ascii="Arial" w:hAnsi="Arial" w:cs="Arial"/>
          <w:sz w:val="24"/>
        </w:rPr>
        <w:t>:</w:t>
      </w:r>
    </w:p>
    <w:p w14:paraId="493F856F" w14:textId="77777777" w:rsidR="00DA2E91" w:rsidRPr="00B52BAF" w:rsidRDefault="00DA2E91" w:rsidP="00DA2E91">
      <w:pPr>
        <w:pStyle w:val="ListParagraph"/>
        <w:numPr>
          <w:ilvl w:val="0"/>
          <w:numId w:val="23"/>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sidRPr="00B52BAF">
        <w:rPr>
          <w:rFonts w:ascii="Arial" w:hAnsi="Arial" w:cs="Arial"/>
          <w:bCs/>
        </w:rPr>
        <w:t>RQIA Guidance</w:t>
      </w:r>
    </w:p>
    <w:p w14:paraId="6E03F530" w14:textId="52C68316" w:rsidR="00822916" w:rsidRDefault="00822916" w:rsidP="00685630">
      <w:pPr>
        <w:pStyle w:val="ListParagraph"/>
        <w:numPr>
          <w:ilvl w:val="0"/>
          <w:numId w:val="23"/>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sidRPr="00B52BAF">
        <w:rPr>
          <w:rFonts w:ascii="Arial" w:hAnsi="Arial" w:cs="Arial"/>
          <w:bCs/>
        </w:rPr>
        <w:t>The Nursing Home</w:t>
      </w:r>
      <w:r w:rsidR="00C74BB7">
        <w:rPr>
          <w:rFonts w:ascii="Arial" w:hAnsi="Arial" w:cs="Arial"/>
          <w:bCs/>
        </w:rPr>
        <w:t xml:space="preserve"> </w:t>
      </w:r>
      <w:r w:rsidRPr="00B52BAF">
        <w:rPr>
          <w:rFonts w:ascii="Arial" w:hAnsi="Arial" w:cs="Arial"/>
          <w:bCs/>
        </w:rPr>
        <w:t>Standards</w:t>
      </w:r>
      <w:r w:rsidR="00C714CC">
        <w:rPr>
          <w:rFonts w:ascii="Arial" w:hAnsi="Arial" w:cs="Arial"/>
          <w:bCs/>
        </w:rPr>
        <w:t>;</w:t>
      </w:r>
    </w:p>
    <w:p w14:paraId="28E22C0C" w14:textId="6178550C" w:rsidR="00822916" w:rsidRPr="00C714CC" w:rsidRDefault="00C714CC" w:rsidP="00C714CC">
      <w:pPr>
        <w:pStyle w:val="ListParagraph"/>
        <w:numPr>
          <w:ilvl w:val="0"/>
          <w:numId w:val="23"/>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Pr>
          <w:rFonts w:ascii="Arial" w:hAnsi="Arial" w:cs="Arial"/>
          <w:bCs/>
        </w:rPr>
        <w:t>The Code</w:t>
      </w:r>
      <w:r w:rsidR="00822916" w:rsidRPr="00C714CC">
        <w:rPr>
          <w:rFonts w:ascii="Arial" w:hAnsi="Arial" w:cs="Arial"/>
          <w:bCs/>
        </w:rPr>
        <w:t xml:space="preserve">; </w:t>
      </w:r>
      <w:r w:rsidR="00DA2E91">
        <w:rPr>
          <w:rFonts w:ascii="Arial" w:hAnsi="Arial" w:cs="Arial"/>
          <w:bCs/>
        </w:rPr>
        <w:t>and</w:t>
      </w:r>
    </w:p>
    <w:p w14:paraId="07C09AB6" w14:textId="045FB315" w:rsidR="00822916" w:rsidRPr="00B52BAF" w:rsidRDefault="00D57214" w:rsidP="00685630">
      <w:pPr>
        <w:pStyle w:val="ListParagraph"/>
        <w:numPr>
          <w:ilvl w:val="0"/>
          <w:numId w:val="23"/>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Pr>
          <w:rFonts w:ascii="Arial" w:hAnsi="Arial" w:cs="Arial"/>
          <w:bCs/>
        </w:rPr>
        <w:t xml:space="preserve">Future </w:t>
      </w:r>
      <w:r w:rsidR="003824D3">
        <w:rPr>
          <w:rFonts w:ascii="Arial" w:hAnsi="Arial" w:cs="Arial"/>
          <w:bCs/>
        </w:rPr>
        <w:t>Nurse.</w:t>
      </w:r>
      <w:r w:rsidR="00970ED0">
        <w:rPr>
          <w:rFonts w:ascii="Arial" w:hAnsi="Arial" w:cs="Arial"/>
          <w:bCs/>
        </w:rPr>
        <w:t xml:space="preserve"> </w:t>
      </w:r>
    </w:p>
    <w:p w14:paraId="53A4A2BC" w14:textId="77777777" w:rsidR="00822916" w:rsidRPr="00B52BAF" w:rsidRDefault="00822916" w:rsidP="00822916">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sz w:val="24"/>
        </w:rPr>
      </w:pPr>
    </w:p>
    <w:p w14:paraId="0ED0B026" w14:textId="76D3F972" w:rsidR="00822916" w:rsidRPr="00B52BAF" w:rsidRDefault="007D1780" w:rsidP="00C447D5">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B52BAF">
        <w:rPr>
          <w:rFonts w:ascii="Arial" w:hAnsi="Arial" w:cs="Arial"/>
          <w:b/>
          <w:sz w:val="24"/>
        </w:rPr>
        <w:t xml:space="preserve"> </w:t>
      </w:r>
      <w:r w:rsidR="00150503">
        <w:rPr>
          <w:rFonts w:ascii="Arial" w:hAnsi="Arial" w:cs="Arial"/>
          <w:b/>
          <w:sz w:val="24"/>
        </w:rPr>
        <w:t xml:space="preserve">Ann’s Care Hime Response </w:t>
      </w:r>
      <w:r w:rsidR="00822916" w:rsidRPr="00B52BAF">
        <w:rPr>
          <w:rFonts w:ascii="Arial" w:hAnsi="Arial" w:cs="Arial"/>
          <w:b/>
          <w:sz w:val="24"/>
        </w:rPr>
        <w:t xml:space="preserve">to </w:t>
      </w:r>
      <w:r w:rsidR="00150503">
        <w:rPr>
          <w:rFonts w:ascii="Arial" w:hAnsi="Arial" w:cs="Arial"/>
          <w:b/>
          <w:sz w:val="24"/>
        </w:rPr>
        <w:t>I</w:t>
      </w:r>
      <w:r w:rsidR="00822916" w:rsidRPr="00B52BAF">
        <w:rPr>
          <w:rFonts w:ascii="Arial" w:hAnsi="Arial" w:cs="Arial"/>
          <w:b/>
          <w:sz w:val="24"/>
        </w:rPr>
        <w:t xml:space="preserve">nvestigation </w:t>
      </w:r>
      <w:r w:rsidR="00150503">
        <w:rPr>
          <w:rFonts w:ascii="Arial" w:hAnsi="Arial" w:cs="Arial"/>
          <w:b/>
          <w:sz w:val="24"/>
        </w:rPr>
        <w:t>E</w:t>
      </w:r>
      <w:r w:rsidR="00822916" w:rsidRPr="00B52BAF">
        <w:rPr>
          <w:rFonts w:ascii="Arial" w:hAnsi="Arial" w:cs="Arial"/>
          <w:b/>
          <w:sz w:val="24"/>
        </w:rPr>
        <w:t>nquiries</w:t>
      </w:r>
    </w:p>
    <w:p w14:paraId="10BB98BF" w14:textId="738EDFEA" w:rsidR="005E5604" w:rsidRPr="00B52BAF" w:rsidRDefault="005E5604" w:rsidP="005E5604">
      <w:pPr>
        <w:spacing w:line="360" w:lineRule="auto"/>
        <w:contextualSpacing/>
        <w:rPr>
          <w:rFonts w:ascii="Arial" w:hAnsi="Arial" w:cs="Arial"/>
          <w:i/>
          <w:iCs/>
          <w:sz w:val="24"/>
        </w:rPr>
      </w:pPr>
      <w:r w:rsidRPr="00B52BAF">
        <w:rPr>
          <w:rFonts w:ascii="Arial" w:hAnsi="Arial" w:cs="Arial"/>
        </w:rPr>
        <w:t xml:space="preserve">        </w:t>
      </w:r>
      <w:r w:rsidRPr="00B52BAF">
        <w:rPr>
          <w:rFonts w:ascii="Arial" w:hAnsi="Arial" w:cs="Arial"/>
          <w:i/>
          <w:iCs/>
          <w:sz w:val="24"/>
        </w:rPr>
        <w:t xml:space="preserve">The </w:t>
      </w:r>
      <w:r w:rsidR="009F0F69">
        <w:rPr>
          <w:rFonts w:ascii="Arial" w:hAnsi="Arial" w:cs="Arial"/>
          <w:i/>
          <w:iCs/>
          <w:sz w:val="24"/>
        </w:rPr>
        <w:t xml:space="preserve">Transfer of </w:t>
      </w:r>
      <w:r w:rsidR="009E751B">
        <w:rPr>
          <w:rFonts w:ascii="Arial" w:hAnsi="Arial" w:cs="Arial"/>
          <w:i/>
          <w:iCs/>
          <w:sz w:val="24"/>
        </w:rPr>
        <w:t xml:space="preserve">the </w:t>
      </w:r>
      <w:r w:rsidR="00E1182F">
        <w:rPr>
          <w:rFonts w:ascii="Arial" w:hAnsi="Arial" w:cs="Arial"/>
          <w:i/>
          <w:iCs/>
          <w:sz w:val="24"/>
        </w:rPr>
        <w:t>R</w:t>
      </w:r>
      <w:r w:rsidRPr="00B52BAF">
        <w:rPr>
          <w:rFonts w:ascii="Arial" w:hAnsi="Arial" w:cs="Arial"/>
          <w:i/>
          <w:iCs/>
          <w:sz w:val="24"/>
        </w:rPr>
        <w:t>esident</w:t>
      </w:r>
      <w:r w:rsidR="009F0F69">
        <w:rPr>
          <w:rFonts w:ascii="Arial" w:hAnsi="Arial" w:cs="Arial"/>
          <w:i/>
          <w:iCs/>
          <w:sz w:val="24"/>
        </w:rPr>
        <w:t xml:space="preserve"> from Home A to Home B</w:t>
      </w:r>
    </w:p>
    <w:p w14:paraId="276AA083" w14:textId="6D8A2670" w:rsidR="00C360AC" w:rsidRPr="00B52BAF" w:rsidRDefault="00F00772" w:rsidP="00304597">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sz w:val="24"/>
        </w:rPr>
      </w:pPr>
      <w:r>
        <w:rPr>
          <w:rFonts w:ascii="Arial" w:hAnsi="Arial" w:cs="Arial"/>
          <w:sz w:val="24"/>
        </w:rPr>
        <w:t xml:space="preserve">Ann’s Care Homes </w:t>
      </w:r>
      <w:r w:rsidR="00C8101C" w:rsidRPr="00B52BAF">
        <w:rPr>
          <w:rFonts w:ascii="Arial" w:hAnsi="Arial" w:cs="Arial"/>
          <w:sz w:val="24"/>
        </w:rPr>
        <w:t>stated</w:t>
      </w:r>
      <w:r w:rsidR="00CC1A82" w:rsidRPr="00B52BAF">
        <w:rPr>
          <w:rFonts w:ascii="Arial" w:hAnsi="Arial" w:cs="Arial"/>
          <w:sz w:val="24"/>
        </w:rPr>
        <w:t>:</w:t>
      </w:r>
      <w:r w:rsidR="00C8101C" w:rsidRPr="00B52BAF">
        <w:rPr>
          <w:rFonts w:ascii="Arial" w:hAnsi="Arial" w:cs="Arial"/>
          <w:sz w:val="24"/>
        </w:rPr>
        <w:t xml:space="preserve"> </w:t>
      </w:r>
      <w:r w:rsidR="00822916" w:rsidRPr="00B52BAF">
        <w:rPr>
          <w:rFonts w:ascii="Arial" w:hAnsi="Arial" w:cs="Arial"/>
          <w:color w:val="000000" w:themeColor="text1"/>
          <w:sz w:val="24"/>
        </w:rPr>
        <w:t xml:space="preserve">Prior to any admission, a </w:t>
      </w:r>
      <w:r w:rsidR="002A141A" w:rsidRPr="00B52BAF">
        <w:rPr>
          <w:rFonts w:ascii="Arial" w:hAnsi="Arial" w:cs="Arial"/>
          <w:color w:val="000000" w:themeColor="text1"/>
          <w:sz w:val="24"/>
        </w:rPr>
        <w:t xml:space="preserve">suitably qualified professional completes a </w:t>
      </w:r>
      <w:r w:rsidR="00822916" w:rsidRPr="00B52BAF">
        <w:rPr>
          <w:rFonts w:ascii="Arial" w:hAnsi="Arial" w:cs="Arial"/>
          <w:color w:val="000000" w:themeColor="text1"/>
          <w:sz w:val="24"/>
        </w:rPr>
        <w:t>pre-admission assessment</w:t>
      </w:r>
      <w:r w:rsidR="002A141A" w:rsidRPr="00B52BAF">
        <w:rPr>
          <w:rFonts w:ascii="Arial" w:hAnsi="Arial" w:cs="Arial"/>
          <w:color w:val="000000" w:themeColor="text1"/>
          <w:sz w:val="24"/>
        </w:rPr>
        <w:t xml:space="preserve">. </w:t>
      </w:r>
      <w:r w:rsidR="00822916" w:rsidRPr="00B52BAF">
        <w:rPr>
          <w:rFonts w:ascii="Arial" w:hAnsi="Arial" w:cs="Arial"/>
          <w:color w:val="000000" w:themeColor="text1"/>
          <w:sz w:val="24"/>
        </w:rPr>
        <w:t>Th</w:t>
      </w:r>
      <w:r w:rsidR="002A141A" w:rsidRPr="00B52BAF">
        <w:rPr>
          <w:rFonts w:ascii="Arial" w:hAnsi="Arial" w:cs="Arial"/>
          <w:color w:val="000000" w:themeColor="text1"/>
          <w:sz w:val="24"/>
        </w:rPr>
        <w:t xml:space="preserve">e </w:t>
      </w:r>
      <w:r w:rsidR="00822916" w:rsidRPr="00B52BAF">
        <w:rPr>
          <w:rFonts w:ascii="Arial" w:hAnsi="Arial" w:cs="Arial"/>
          <w:color w:val="000000" w:themeColor="text1"/>
          <w:sz w:val="24"/>
        </w:rPr>
        <w:t>assessment helps the home gain a baseline knowledge of a resident’s current and past mental and physical health</w:t>
      </w:r>
      <w:r w:rsidR="00C360AC" w:rsidRPr="00B52BAF">
        <w:rPr>
          <w:rFonts w:ascii="Arial" w:hAnsi="Arial" w:cs="Arial"/>
          <w:color w:val="000000" w:themeColor="text1"/>
          <w:sz w:val="24"/>
        </w:rPr>
        <w:t xml:space="preserve"> to assist in deciding if a </w:t>
      </w:r>
      <w:r w:rsidR="00822916" w:rsidRPr="00B52BAF">
        <w:rPr>
          <w:rFonts w:ascii="Arial" w:hAnsi="Arial" w:cs="Arial"/>
          <w:color w:val="000000" w:themeColor="text1"/>
          <w:sz w:val="24"/>
        </w:rPr>
        <w:t xml:space="preserve">residency can be supported. </w:t>
      </w:r>
      <w:r w:rsidR="00C360AC" w:rsidRPr="00B52BAF">
        <w:rPr>
          <w:rFonts w:ascii="Arial" w:hAnsi="Arial" w:cs="Arial"/>
          <w:color w:val="000000" w:themeColor="text1"/>
          <w:sz w:val="24"/>
        </w:rPr>
        <w:t xml:space="preserve">The Nursing home gathers information </w:t>
      </w:r>
      <w:r w:rsidR="00822916" w:rsidRPr="00B52BAF">
        <w:rPr>
          <w:rFonts w:ascii="Arial" w:hAnsi="Arial" w:cs="Arial"/>
          <w:color w:val="000000" w:themeColor="text1"/>
          <w:sz w:val="24"/>
        </w:rPr>
        <w:t xml:space="preserve">from medical records and Trust correspondence </w:t>
      </w:r>
      <w:r w:rsidR="002A141A" w:rsidRPr="00B52BAF">
        <w:rPr>
          <w:rFonts w:ascii="Arial" w:hAnsi="Arial" w:cs="Arial"/>
          <w:color w:val="000000" w:themeColor="text1"/>
          <w:sz w:val="24"/>
        </w:rPr>
        <w:t xml:space="preserve">however, </w:t>
      </w:r>
      <w:r w:rsidR="00822916" w:rsidRPr="00B52BAF">
        <w:rPr>
          <w:rFonts w:ascii="Arial" w:hAnsi="Arial" w:cs="Arial"/>
          <w:color w:val="000000" w:themeColor="text1"/>
          <w:sz w:val="24"/>
        </w:rPr>
        <w:t xml:space="preserve">most of the information provided is by the </w:t>
      </w:r>
      <w:r w:rsidR="00DE4B30" w:rsidRPr="00B52BAF">
        <w:rPr>
          <w:rFonts w:ascii="Arial" w:hAnsi="Arial" w:cs="Arial"/>
          <w:color w:val="000000" w:themeColor="text1"/>
          <w:sz w:val="24"/>
        </w:rPr>
        <w:t xml:space="preserve">outgoing </w:t>
      </w:r>
      <w:r w:rsidR="00822916" w:rsidRPr="00B52BAF">
        <w:rPr>
          <w:rFonts w:ascii="Arial" w:hAnsi="Arial" w:cs="Arial"/>
          <w:color w:val="000000" w:themeColor="text1"/>
          <w:sz w:val="24"/>
        </w:rPr>
        <w:t xml:space="preserve">  </w:t>
      </w:r>
      <w:r w:rsidR="00822916" w:rsidRPr="00B52BAF">
        <w:rPr>
          <w:rFonts w:ascii="Arial" w:hAnsi="Arial" w:cs="Arial"/>
          <w:color w:val="000000" w:themeColor="text1"/>
          <w:sz w:val="24"/>
        </w:rPr>
        <w:lastRenderedPageBreak/>
        <w:t>residen</w:t>
      </w:r>
      <w:r w:rsidR="00DE4B30" w:rsidRPr="00B52BAF">
        <w:rPr>
          <w:rFonts w:ascii="Arial" w:hAnsi="Arial" w:cs="Arial"/>
          <w:color w:val="000000" w:themeColor="text1"/>
          <w:sz w:val="24"/>
        </w:rPr>
        <w:t xml:space="preserve">tial home. </w:t>
      </w:r>
    </w:p>
    <w:p w14:paraId="04FD165C" w14:textId="60DA07D0" w:rsidR="002A141A" w:rsidRPr="00B52BAF" w:rsidRDefault="002A141A" w:rsidP="00C360AC">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sz w:val="24"/>
        </w:rPr>
      </w:pPr>
      <w:r w:rsidRPr="00B52BAF">
        <w:rPr>
          <w:rFonts w:ascii="Arial" w:hAnsi="Arial" w:cs="Arial"/>
          <w:color w:val="000000" w:themeColor="text1"/>
          <w:sz w:val="24"/>
        </w:rPr>
        <w:t xml:space="preserve"> </w:t>
      </w:r>
    </w:p>
    <w:p w14:paraId="08A26DD3" w14:textId="66F0DCB1" w:rsidR="00822916" w:rsidRPr="00B52BAF" w:rsidRDefault="00DE4B30" w:rsidP="002A141A">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sz w:val="24"/>
        </w:rPr>
      </w:pPr>
      <w:r w:rsidRPr="00B52BAF">
        <w:rPr>
          <w:rFonts w:ascii="Arial" w:hAnsi="Arial" w:cs="Arial"/>
          <w:color w:val="000000" w:themeColor="text1"/>
          <w:sz w:val="24"/>
        </w:rPr>
        <w:t>A</w:t>
      </w:r>
      <w:r w:rsidR="00DF45F5">
        <w:rPr>
          <w:rFonts w:ascii="Arial" w:hAnsi="Arial" w:cs="Arial"/>
          <w:color w:val="000000" w:themeColor="text1"/>
          <w:sz w:val="24"/>
        </w:rPr>
        <w:t>s</w:t>
      </w:r>
      <w:r w:rsidRPr="00B52BAF">
        <w:rPr>
          <w:rFonts w:ascii="Arial" w:hAnsi="Arial" w:cs="Arial"/>
          <w:color w:val="000000" w:themeColor="text1"/>
          <w:sz w:val="24"/>
        </w:rPr>
        <w:t xml:space="preserve"> a minimum i</w:t>
      </w:r>
      <w:r w:rsidR="00822916" w:rsidRPr="00B52BAF">
        <w:rPr>
          <w:rFonts w:ascii="Arial" w:hAnsi="Arial" w:cs="Arial"/>
          <w:color w:val="000000" w:themeColor="text1"/>
          <w:sz w:val="24"/>
        </w:rPr>
        <w:t xml:space="preserve">nformation provided as part of the pre-admission assessment </w:t>
      </w:r>
      <w:r w:rsidR="00090087" w:rsidRPr="00B52BAF">
        <w:rPr>
          <w:rFonts w:ascii="Arial" w:hAnsi="Arial" w:cs="Arial"/>
          <w:color w:val="000000" w:themeColor="text1"/>
          <w:sz w:val="24"/>
        </w:rPr>
        <w:t>includes</w:t>
      </w:r>
      <w:r w:rsidR="00822916" w:rsidRPr="00B52BAF">
        <w:rPr>
          <w:rFonts w:ascii="Arial" w:hAnsi="Arial" w:cs="Arial"/>
          <w:color w:val="000000" w:themeColor="text1"/>
          <w:sz w:val="24"/>
        </w:rPr>
        <w:t xml:space="preserve"> current diagnosis</w:t>
      </w:r>
      <w:r w:rsidRPr="00B52BAF">
        <w:rPr>
          <w:rFonts w:ascii="Arial" w:hAnsi="Arial" w:cs="Arial"/>
          <w:color w:val="000000" w:themeColor="text1"/>
          <w:sz w:val="24"/>
        </w:rPr>
        <w:t xml:space="preserve"> and </w:t>
      </w:r>
      <w:r w:rsidR="00822916" w:rsidRPr="00B52BAF">
        <w:rPr>
          <w:rFonts w:ascii="Arial" w:hAnsi="Arial" w:cs="Arial"/>
          <w:color w:val="000000" w:themeColor="text1"/>
          <w:sz w:val="24"/>
        </w:rPr>
        <w:t xml:space="preserve">medication, assistance required for mobility/personal care, equipment, risks associated with care, medical history, spiritual needs, likes and dislikes, nutritional status, skin integrity, communication and current behaviours. </w:t>
      </w:r>
      <w:r w:rsidRPr="00B52BAF">
        <w:rPr>
          <w:rFonts w:ascii="Arial" w:hAnsi="Arial" w:cs="Arial"/>
          <w:color w:val="000000" w:themeColor="text1"/>
          <w:sz w:val="24"/>
        </w:rPr>
        <w:t>T</w:t>
      </w:r>
      <w:r w:rsidR="00822916" w:rsidRPr="00B52BAF">
        <w:rPr>
          <w:rFonts w:ascii="Arial" w:hAnsi="Arial" w:cs="Arial"/>
          <w:color w:val="000000" w:themeColor="text1"/>
          <w:sz w:val="24"/>
        </w:rPr>
        <w:t xml:space="preserve">he </w:t>
      </w:r>
      <w:r w:rsidRPr="00B52BAF">
        <w:rPr>
          <w:rFonts w:ascii="Arial" w:hAnsi="Arial" w:cs="Arial"/>
          <w:color w:val="000000" w:themeColor="text1"/>
          <w:sz w:val="24"/>
        </w:rPr>
        <w:t xml:space="preserve">outgoing residential home usually completes face to face pre-admission assessments. However, </w:t>
      </w:r>
      <w:r w:rsidR="00822916" w:rsidRPr="00B52BAF">
        <w:rPr>
          <w:rFonts w:ascii="Arial" w:hAnsi="Arial" w:cs="Arial"/>
          <w:color w:val="000000" w:themeColor="text1"/>
          <w:sz w:val="24"/>
        </w:rPr>
        <w:t xml:space="preserve">during covid </w:t>
      </w:r>
      <w:r w:rsidRPr="00B52BAF">
        <w:rPr>
          <w:rFonts w:ascii="Arial" w:hAnsi="Arial" w:cs="Arial"/>
          <w:color w:val="000000" w:themeColor="text1"/>
          <w:sz w:val="24"/>
        </w:rPr>
        <w:t xml:space="preserve">restrictions the </w:t>
      </w:r>
      <w:r w:rsidR="00822916" w:rsidRPr="00B52BAF">
        <w:rPr>
          <w:rFonts w:ascii="Arial" w:hAnsi="Arial" w:cs="Arial"/>
          <w:color w:val="000000" w:themeColor="text1"/>
          <w:sz w:val="24"/>
        </w:rPr>
        <w:t>assessments</w:t>
      </w:r>
      <w:r w:rsidRPr="00B52BAF">
        <w:rPr>
          <w:rFonts w:ascii="Arial" w:hAnsi="Arial" w:cs="Arial"/>
          <w:color w:val="000000" w:themeColor="text1"/>
          <w:sz w:val="24"/>
        </w:rPr>
        <w:t xml:space="preserve"> </w:t>
      </w:r>
      <w:r w:rsidR="00822916" w:rsidRPr="00B52BAF">
        <w:rPr>
          <w:rFonts w:ascii="Arial" w:hAnsi="Arial" w:cs="Arial"/>
          <w:color w:val="000000" w:themeColor="text1"/>
          <w:sz w:val="24"/>
        </w:rPr>
        <w:t xml:space="preserve">had to be completed via </w:t>
      </w:r>
      <w:r w:rsidRPr="00B52BAF">
        <w:rPr>
          <w:rFonts w:ascii="Arial" w:hAnsi="Arial" w:cs="Arial"/>
          <w:color w:val="000000" w:themeColor="text1"/>
          <w:sz w:val="24"/>
        </w:rPr>
        <w:t xml:space="preserve">telephone </w:t>
      </w:r>
      <w:r w:rsidR="00822916" w:rsidRPr="00B52BAF">
        <w:rPr>
          <w:rFonts w:ascii="Arial" w:hAnsi="Arial" w:cs="Arial"/>
          <w:color w:val="000000" w:themeColor="text1"/>
          <w:sz w:val="24"/>
        </w:rPr>
        <w:t>or zoom</w:t>
      </w:r>
      <w:r w:rsidRPr="00B52BAF">
        <w:rPr>
          <w:rFonts w:ascii="Arial" w:hAnsi="Arial" w:cs="Arial"/>
          <w:color w:val="000000" w:themeColor="text1"/>
          <w:sz w:val="24"/>
        </w:rPr>
        <w:t xml:space="preserve"> </w:t>
      </w:r>
      <w:r w:rsidR="00822916" w:rsidRPr="00B52BAF">
        <w:rPr>
          <w:rFonts w:ascii="Arial" w:hAnsi="Arial" w:cs="Arial"/>
          <w:color w:val="000000" w:themeColor="text1"/>
          <w:sz w:val="24"/>
        </w:rPr>
        <w:t xml:space="preserve">to reduce the potential transmission of infection between facilities. In </w:t>
      </w:r>
      <w:r w:rsidRPr="00B52BAF">
        <w:rPr>
          <w:rFonts w:ascii="Arial" w:hAnsi="Arial" w:cs="Arial"/>
          <w:color w:val="000000" w:themeColor="text1"/>
          <w:sz w:val="24"/>
        </w:rPr>
        <w:t xml:space="preserve">the complainant’s case </w:t>
      </w:r>
      <w:r w:rsidR="00F41846" w:rsidRPr="00B52BAF">
        <w:rPr>
          <w:rFonts w:ascii="Arial" w:hAnsi="Arial" w:cs="Arial"/>
          <w:color w:val="000000" w:themeColor="text1"/>
          <w:sz w:val="24"/>
        </w:rPr>
        <w:t>a Staff Nurse from Home</w:t>
      </w:r>
      <w:r w:rsidR="001A4948">
        <w:rPr>
          <w:rFonts w:ascii="Arial" w:hAnsi="Arial" w:cs="Arial"/>
          <w:color w:val="000000" w:themeColor="text1"/>
          <w:sz w:val="24"/>
        </w:rPr>
        <w:t xml:space="preserve"> B</w:t>
      </w:r>
      <w:r w:rsidR="00F41846" w:rsidRPr="00B52BAF">
        <w:rPr>
          <w:rFonts w:ascii="Arial" w:hAnsi="Arial" w:cs="Arial"/>
          <w:color w:val="000000" w:themeColor="text1"/>
          <w:sz w:val="24"/>
        </w:rPr>
        <w:t xml:space="preserve"> completed </w:t>
      </w:r>
      <w:r w:rsidR="00822916" w:rsidRPr="00B52BAF">
        <w:rPr>
          <w:rFonts w:ascii="Arial" w:hAnsi="Arial" w:cs="Arial"/>
          <w:color w:val="000000" w:themeColor="text1"/>
          <w:sz w:val="24"/>
        </w:rPr>
        <w:t>the pre - admission assessment</w:t>
      </w:r>
      <w:r w:rsidR="00BD5BB4">
        <w:rPr>
          <w:rFonts w:ascii="Arial" w:hAnsi="Arial" w:cs="Arial"/>
          <w:color w:val="000000" w:themeColor="text1"/>
          <w:sz w:val="24"/>
        </w:rPr>
        <w:t xml:space="preserve"> with a</w:t>
      </w:r>
      <w:r w:rsidR="00F41846" w:rsidRPr="00B52BAF">
        <w:rPr>
          <w:rFonts w:ascii="Arial" w:hAnsi="Arial" w:cs="Arial"/>
          <w:color w:val="000000" w:themeColor="text1"/>
          <w:sz w:val="24"/>
        </w:rPr>
        <w:t xml:space="preserve"> Senior Care Assistant </w:t>
      </w:r>
      <w:r w:rsidR="00BD5BB4">
        <w:rPr>
          <w:rFonts w:ascii="Arial" w:hAnsi="Arial" w:cs="Arial"/>
          <w:color w:val="000000" w:themeColor="text1"/>
          <w:sz w:val="24"/>
        </w:rPr>
        <w:t xml:space="preserve">who </w:t>
      </w:r>
      <w:r w:rsidR="00F41846" w:rsidRPr="00B52BAF">
        <w:rPr>
          <w:rFonts w:ascii="Arial" w:hAnsi="Arial" w:cs="Arial"/>
          <w:color w:val="000000" w:themeColor="text1"/>
          <w:sz w:val="24"/>
        </w:rPr>
        <w:t>provided information on behalf of Home</w:t>
      </w:r>
      <w:r w:rsidR="001A4948">
        <w:rPr>
          <w:rFonts w:ascii="Arial" w:hAnsi="Arial" w:cs="Arial"/>
          <w:color w:val="000000" w:themeColor="text1"/>
          <w:sz w:val="24"/>
        </w:rPr>
        <w:t xml:space="preserve"> A</w:t>
      </w:r>
      <w:r w:rsidR="00090087" w:rsidRPr="00B52BAF">
        <w:rPr>
          <w:rFonts w:ascii="Arial" w:hAnsi="Arial" w:cs="Arial"/>
          <w:color w:val="000000" w:themeColor="text1"/>
          <w:sz w:val="24"/>
        </w:rPr>
        <w:t xml:space="preserve"> on 4 September 2021</w:t>
      </w:r>
      <w:r w:rsidR="00BD5BB4">
        <w:rPr>
          <w:rFonts w:ascii="Arial" w:hAnsi="Arial" w:cs="Arial"/>
          <w:color w:val="000000" w:themeColor="text1"/>
          <w:sz w:val="24"/>
        </w:rPr>
        <w:t>. The i</w:t>
      </w:r>
      <w:r w:rsidR="00822916" w:rsidRPr="00B52BAF">
        <w:rPr>
          <w:rFonts w:ascii="Arial" w:hAnsi="Arial" w:cs="Arial"/>
          <w:color w:val="000000" w:themeColor="text1"/>
          <w:sz w:val="24"/>
        </w:rPr>
        <w:t>nformation</w:t>
      </w:r>
      <w:r w:rsidR="001A4948">
        <w:rPr>
          <w:rFonts w:ascii="Arial" w:hAnsi="Arial" w:cs="Arial"/>
          <w:color w:val="000000" w:themeColor="text1"/>
          <w:sz w:val="24"/>
        </w:rPr>
        <w:t xml:space="preserve"> Home A</w:t>
      </w:r>
      <w:r w:rsidR="00822916" w:rsidRPr="00B52BAF">
        <w:rPr>
          <w:rFonts w:ascii="Arial" w:hAnsi="Arial" w:cs="Arial"/>
          <w:color w:val="000000" w:themeColor="text1"/>
          <w:sz w:val="24"/>
        </w:rPr>
        <w:t xml:space="preserve"> provided </w:t>
      </w:r>
      <w:r w:rsidR="00F41846" w:rsidRPr="00B52BAF">
        <w:rPr>
          <w:rFonts w:ascii="Arial" w:hAnsi="Arial" w:cs="Arial"/>
          <w:color w:val="000000" w:themeColor="text1"/>
          <w:sz w:val="24"/>
        </w:rPr>
        <w:t>i</w:t>
      </w:r>
      <w:r w:rsidR="00822916" w:rsidRPr="00B52BAF">
        <w:rPr>
          <w:rFonts w:ascii="Arial" w:hAnsi="Arial" w:cs="Arial"/>
          <w:color w:val="000000" w:themeColor="text1"/>
          <w:sz w:val="24"/>
        </w:rPr>
        <w:t>ndicated:</w:t>
      </w:r>
    </w:p>
    <w:p w14:paraId="325AF020" w14:textId="5E368140" w:rsidR="00304597" w:rsidRPr="00B52BAF" w:rsidRDefault="00304597" w:rsidP="00685630">
      <w:pPr>
        <w:pStyle w:val="ListParagraph"/>
        <w:numPr>
          <w:ilvl w:val="0"/>
          <w:numId w:val="27"/>
        </w:numPr>
        <w:spacing w:line="360" w:lineRule="auto"/>
        <w:rPr>
          <w:rFonts w:ascii="Arial" w:hAnsi="Arial" w:cs="Arial"/>
          <w:color w:val="000000" w:themeColor="text1"/>
        </w:rPr>
      </w:pPr>
      <w:r w:rsidRPr="00B52BAF">
        <w:rPr>
          <w:rFonts w:ascii="Arial" w:hAnsi="Arial" w:cs="Arial"/>
          <w:color w:val="000000" w:themeColor="text1"/>
        </w:rPr>
        <w:t>No concerns re mobility, no assistance with transfer</w:t>
      </w:r>
      <w:r w:rsidR="001A4948">
        <w:rPr>
          <w:rFonts w:ascii="Arial" w:hAnsi="Arial" w:cs="Arial"/>
          <w:color w:val="000000" w:themeColor="text1"/>
        </w:rPr>
        <w:t>;</w:t>
      </w:r>
    </w:p>
    <w:p w14:paraId="56408B2D" w14:textId="3F45275E" w:rsidR="00304597" w:rsidRPr="00B52BAF" w:rsidRDefault="00304597" w:rsidP="00685630">
      <w:pPr>
        <w:pStyle w:val="ListParagraph"/>
        <w:numPr>
          <w:ilvl w:val="0"/>
          <w:numId w:val="27"/>
        </w:numPr>
        <w:spacing w:line="360" w:lineRule="auto"/>
        <w:rPr>
          <w:rFonts w:ascii="Arial" w:hAnsi="Arial" w:cs="Arial"/>
          <w:color w:val="000000" w:themeColor="text1"/>
        </w:rPr>
      </w:pPr>
      <w:r w:rsidRPr="00B52BAF">
        <w:rPr>
          <w:rFonts w:ascii="Arial" w:hAnsi="Arial" w:cs="Arial"/>
          <w:color w:val="000000" w:themeColor="text1"/>
        </w:rPr>
        <w:t xml:space="preserve">No equipment </w:t>
      </w:r>
      <w:r w:rsidR="00297147" w:rsidRPr="00B52BAF">
        <w:rPr>
          <w:rFonts w:ascii="Arial" w:hAnsi="Arial" w:cs="Arial"/>
          <w:color w:val="000000" w:themeColor="text1"/>
        </w:rPr>
        <w:t>requirements</w:t>
      </w:r>
      <w:r w:rsidR="00297147">
        <w:rPr>
          <w:rFonts w:ascii="Arial" w:hAnsi="Arial" w:cs="Arial"/>
          <w:color w:val="000000" w:themeColor="text1"/>
        </w:rPr>
        <w:t>;</w:t>
      </w:r>
      <w:r w:rsidRPr="00B52BAF">
        <w:rPr>
          <w:rFonts w:ascii="Arial" w:hAnsi="Arial" w:cs="Arial"/>
          <w:color w:val="000000" w:themeColor="text1"/>
        </w:rPr>
        <w:t xml:space="preserve"> </w:t>
      </w:r>
    </w:p>
    <w:p w14:paraId="05281EC2" w14:textId="15F97013" w:rsidR="00304597" w:rsidRPr="00B52BAF" w:rsidRDefault="00304597" w:rsidP="00685630">
      <w:pPr>
        <w:pStyle w:val="ListParagraph"/>
        <w:numPr>
          <w:ilvl w:val="0"/>
          <w:numId w:val="27"/>
        </w:numPr>
        <w:spacing w:line="360" w:lineRule="auto"/>
        <w:rPr>
          <w:rFonts w:ascii="Arial" w:hAnsi="Arial" w:cs="Arial"/>
          <w:color w:val="000000" w:themeColor="text1"/>
        </w:rPr>
      </w:pPr>
      <w:r w:rsidRPr="00B52BAF">
        <w:rPr>
          <w:rFonts w:ascii="Arial" w:hAnsi="Arial" w:cs="Arial"/>
          <w:color w:val="000000" w:themeColor="text1"/>
        </w:rPr>
        <w:t xml:space="preserve">Mobility was fine with supervision, </w:t>
      </w:r>
      <w:r w:rsidR="00F41846" w:rsidRPr="00B52BAF">
        <w:rPr>
          <w:rFonts w:ascii="Arial" w:hAnsi="Arial" w:cs="Arial"/>
          <w:color w:val="000000" w:themeColor="text1"/>
        </w:rPr>
        <w:t>use a wheelchair for longer distances;</w:t>
      </w:r>
    </w:p>
    <w:p w14:paraId="6F30B10B" w14:textId="3866877D" w:rsidR="00304597" w:rsidRPr="00B52BAF" w:rsidRDefault="00304597" w:rsidP="00685630">
      <w:pPr>
        <w:pStyle w:val="ListParagraph"/>
        <w:numPr>
          <w:ilvl w:val="0"/>
          <w:numId w:val="27"/>
        </w:numPr>
        <w:spacing w:line="360" w:lineRule="auto"/>
        <w:rPr>
          <w:rFonts w:ascii="Arial" w:hAnsi="Arial" w:cs="Arial"/>
          <w:color w:val="000000" w:themeColor="text1"/>
        </w:rPr>
      </w:pPr>
      <w:r w:rsidRPr="00B52BAF">
        <w:rPr>
          <w:rFonts w:ascii="Arial" w:hAnsi="Arial" w:cs="Arial"/>
          <w:color w:val="000000" w:themeColor="text1"/>
        </w:rPr>
        <w:t>No issues with eating (but there had been 5kg weight loss in recent months)</w:t>
      </w:r>
      <w:r w:rsidR="001A4948">
        <w:rPr>
          <w:rFonts w:ascii="Arial" w:hAnsi="Arial" w:cs="Arial"/>
          <w:color w:val="000000" w:themeColor="text1"/>
        </w:rPr>
        <w:t>;</w:t>
      </w:r>
      <w:r w:rsidR="00F41846" w:rsidRPr="00B52BAF">
        <w:rPr>
          <w:rFonts w:ascii="Arial" w:hAnsi="Arial" w:cs="Arial"/>
          <w:color w:val="000000" w:themeColor="text1"/>
        </w:rPr>
        <w:t xml:space="preserve"> and</w:t>
      </w:r>
      <w:r w:rsidRPr="00B52BAF">
        <w:rPr>
          <w:rFonts w:ascii="Arial" w:hAnsi="Arial" w:cs="Arial"/>
          <w:color w:val="000000" w:themeColor="text1"/>
        </w:rPr>
        <w:t xml:space="preserve"> </w:t>
      </w:r>
    </w:p>
    <w:p w14:paraId="3A04F885" w14:textId="7A0CE174" w:rsidR="00304597" w:rsidRPr="00B52BAF" w:rsidRDefault="00304597" w:rsidP="00685630">
      <w:pPr>
        <w:pStyle w:val="ListParagraph"/>
        <w:numPr>
          <w:ilvl w:val="0"/>
          <w:numId w:val="27"/>
        </w:numPr>
        <w:spacing w:line="360" w:lineRule="auto"/>
        <w:rPr>
          <w:rFonts w:ascii="Arial" w:hAnsi="Arial" w:cs="Arial"/>
          <w:color w:val="000000" w:themeColor="text1"/>
        </w:rPr>
      </w:pPr>
      <w:r w:rsidRPr="00B52BAF">
        <w:rPr>
          <w:rFonts w:ascii="Arial" w:hAnsi="Arial" w:cs="Arial"/>
          <w:color w:val="000000" w:themeColor="text1"/>
        </w:rPr>
        <w:t xml:space="preserve">Needs encouragement with </w:t>
      </w:r>
      <w:r w:rsidR="00F41846" w:rsidRPr="00B52BAF">
        <w:rPr>
          <w:rFonts w:ascii="Arial" w:hAnsi="Arial" w:cs="Arial"/>
          <w:color w:val="000000" w:themeColor="text1"/>
        </w:rPr>
        <w:t>fluids.</w:t>
      </w:r>
    </w:p>
    <w:p w14:paraId="1CDD7EE0" w14:textId="77777777" w:rsidR="00304597" w:rsidRPr="00B52BAF" w:rsidRDefault="00304597" w:rsidP="00304597">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sz w:val="24"/>
        </w:rPr>
      </w:pPr>
    </w:p>
    <w:p w14:paraId="406F2C28" w14:textId="15498DCA" w:rsidR="006177EF" w:rsidRPr="00B52BAF" w:rsidRDefault="00F41846" w:rsidP="00304597">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sz w:val="24"/>
        </w:rPr>
      </w:pPr>
      <w:r w:rsidRPr="00B52BAF">
        <w:rPr>
          <w:rFonts w:ascii="Arial" w:hAnsi="Arial" w:cs="Arial"/>
          <w:color w:val="000000" w:themeColor="text1"/>
          <w:sz w:val="24"/>
        </w:rPr>
        <w:t>Home</w:t>
      </w:r>
      <w:r w:rsidR="001A4948">
        <w:rPr>
          <w:rFonts w:ascii="Arial" w:hAnsi="Arial" w:cs="Arial"/>
          <w:color w:val="000000" w:themeColor="text1"/>
          <w:sz w:val="24"/>
        </w:rPr>
        <w:t xml:space="preserve"> B</w:t>
      </w:r>
      <w:r w:rsidRPr="00B52BAF">
        <w:rPr>
          <w:rFonts w:ascii="Arial" w:hAnsi="Arial" w:cs="Arial"/>
          <w:color w:val="000000" w:themeColor="text1"/>
          <w:sz w:val="24"/>
        </w:rPr>
        <w:t xml:space="preserve"> </w:t>
      </w:r>
      <w:r w:rsidR="00822916" w:rsidRPr="00B52BAF">
        <w:rPr>
          <w:rFonts w:ascii="Arial" w:hAnsi="Arial" w:cs="Arial"/>
          <w:color w:val="000000" w:themeColor="text1"/>
          <w:sz w:val="24"/>
        </w:rPr>
        <w:t>recognise</w:t>
      </w:r>
      <w:r w:rsidR="001A4948">
        <w:rPr>
          <w:rFonts w:ascii="Arial" w:hAnsi="Arial" w:cs="Arial"/>
          <w:color w:val="000000" w:themeColor="text1"/>
          <w:sz w:val="24"/>
        </w:rPr>
        <w:t>d</w:t>
      </w:r>
      <w:r w:rsidRPr="00B52BAF">
        <w:rPr>
          <w:rFonts w:ascii="Arial" w:hAnsi="Arial" w:cs="Arial"/>
          <w:color w:val="000000" w:themeColor="text1"/>
          <w:sz w:val="24"/>
        </w:rPr>
        <w:t xml:space="preserve"> </w:t>
      </w:r>
      <w:r w:rsidR="00822916" w:rsidRPr="00B52BAF">
        <w:rPr>
          <w:rFonts w:ascii="Arial" w:hAnsi="Arial" w:cs="Arial"/>
          <w:color w:val="000000" w:themeColor="text1"/>
          <w:sz w:val="24"/>
        </w:rPr>
        <w:t xml:space="preserve">there is also a Trust </w:t>
      </w:r>
      <w:r w:rsidR="0007583D" w:rsidRPr="00B52BAF">
        <w:rPr>
          <w:rFonts w:ascii="Arial" w:hAnsi="Arial" w:cs="Arial"/>
          <w:color w:val="000000" w:themeColor="text1"/>
          <w:sz w:val="24"/>
        </w:rPr>
        <w:t>Northern Ireland Single Assessment Tool and Guidance (</w:t>
      </w:r>
      <w:r w:rsidR="00822916" w:rsidRPr="00B52BAF">
        <w:rPr>
          <w:rFonts w:ascii="Arial" w:hAnsi="Arial" w:cs="Arial"/>
          <w:color w:val="000000" w:themeColor="text1"/>
          <w:sz w:val="24"/>
        </w:rPr>
        <w:t>NISAT</w:t>
      </w:r>
      <w:r w:rsidR="0007583D" w:rsidRPr="00B52BAF">
        <w:rPr>
          <w:rFonts w:ascii="Arial" w:hAnsi="Arial" w:cs="Arial"/>
          <w:color w:val="000000" w:themeColor="text1"/>
          <w:sz w:val="24"/>
        </w:rPr>
        <w:t>)</w:t>
      </w:r>
      <w:r w:rsidR="0007583D" w:rsidRPr="00B52BAF">
        <w:rPr>
          <w:rStyle w:val="FootnoteReference"/>
          <w:rFonts w:ascii="Arial" w:hAnsi="Arial" w:cs="Arial"/>
          <w:color w:val="000000" w:themeColor="text1"/>
          <w:sz w:val="24"/>
        </w:rPr>
        <w:footnoteReference w:id="6"/>
      </w:r>
      <w:r w:rsidR="00822916" w:rsidRPr="00B52BAF">
        <w:rPr>
          <w:rFonts w:ascii="Arial" w:hAnsi="Arial" w:cs="Arial"/>
          <w:color w:val="000000" w:themeColor="text1"/>
          <w:sz w:val="24"/>
        </w:rPr>
        <w:t xml:space="preserve"> GP/Medical Practitioner Report dated </w:t>
      </w:r>
      <w:r w:rsidR="001A4948">
        <w:rPr>
          <w:rFonts w:ascii="Arial" w:hAnsi="Arial" w:cs="Arial"/>
          <w:color w:val="000000" w:themeColor="text1"/>
          <w:sz w:val="24"/>
        </w:rPr>
        <w:t>6 September 2021</w:t>
      </w:r>
      <w:r w:rsidR="00822916" w:rsidRPr="00B52BAF">
        <w:rPr>
          <w:rFonts w:ascii="Arial" w:hAnsi="Arial" w:cs="Arial"/>
          <w:color w:val="000000" w:themeColor="text1"/>
          <w:sz w:val="24"/>
        </w:rPr>
        <w:t xml:space="preserve"> which </w:t>
      </w:r>
      <w:r w:rsidR="001A4948">
        <w:rPr>
          <w:rFonts w:ascii="Arial" w:hAnsi="Arial" w:cs="Arial"/>
          <w:color w:val="000000" w:themeColor="text1"/>
          <w:sz w:val="24"/>
        </w:rPr>
        <w:t>documented</w:t>
      </w:r>
      <w:r w:rsidR="00822916" w:rsidRPr="00B52BAF">
        <w:rPr>
          <w:rFonts w:ascii="Arial" w:hAnsi="Arial" w:cs="Arial"/>
          <w:color w:val="000000" w:themeColor="text1"/>
          <w:sz w:val="24"/>
        </w:rPr>
        <w:t xml:space="preserve"> that </w:t>
      </w:r>
      <w:r w:rsidRPr="00B52BAF">
        <w:rPr>
          <w:rFonts w:ascii="Arial" w:hAnsi="Arial" w:cs="Arial"/>
          <w:color w:val="000000" w:themeColor="text1"/>
          <w:sz w:val="24"/>
        </w:rPr>
        <w:t xml:space="preserve">the patient </w:t>
      </w:r>
      <w:r w:rsidR="00822916" w:rsidRPr="00B52BAF">
        <w:rPr>
          <w:rFonts w:ascii="Arial" w:hAnsi="Arial" w:cs="Arial"/>
          <w:color w:val="000000" w:themeColor="text1"/>
          <w:sz w:val="24"/>
        </w:rPr>
        <w:t xml:space="preserve">had experienced a rapid change in function with reduced mobility, weight loss and cognitive decline. </w:t>
      </w:r>
      <w:r w:rsidR="006177EF" w:rsidRPr="00B52BAF">
        <w:rPr>
          <w:rFonts w:ascii="Arial" w:hAnsi="Arial" w:cs="Arial"/>
          <w:color w:val="000000" w:themeColor="text1"/>
          <w:sz w:val="24"/>
        </w:rPr>
        <w:t xml:space="preserve"> Home</w:t>
      </w:r>
      <w:r w:rsidR="001A4948">
        <w:rPr>
          <w:rFonts w:ascii="Arial" w:hAnsi="Arial" w:cs="Arial"/>
          <w:color w:val="000000" w:themeColor="text1"/>
          <w:sz w:val="24"/>
        </w:rPr>
        <w:t xml:space="preserve"> B</w:t>
      </w:r>
      <w:r w:rsidR="006177EF" w:rsidRPr="00B52BAF">
        <w:rPr>
          <w:rFonts w:ascii="Arial" w:hAnsi="Arial" w:cs="Arial"/>
          <w:color w:val="000000" w:themeColor="text1"/>
          <w:sz w:val="24"/>
        </w:rPr>
        <w:t xml:space="preserve"> </w:t>
      </w:r>
      <w:r w:rsidR="00822916" w:rsidRPr="00B52BAF">
        <w:rPr>
          <w:rFonts w:ascii="Arial" w:hAnsi="Arial" w:cs="Arial"/>
          <w:color w:val="000000" w:themeColor="text1"/>
          <w:sz w:val="24"/>
        </w:rPr>
        <w:t>acknowledged there was inconsistent communication on the pre-assessment</w:t>
      </w:r>
      <w:r w:rsidR="006177EF" w:rsidRPr="00B52BAF">
        <w:rPr>
          <w:rFonts w:ascii="Arial" w:hAnsi="Arial" w:cs="Arial"/>
          <w:color w:val="000000" w:themeColor="text1"/>
          <w:sz w:val="24"/>
        </w:rPr>
        <w:t xml:space="preserve"> with its staff</w:t>
      </w:r>
      <w:r w:rsidR="00822916" w:rsidRPr="00B52BAF">
        <w:rPr>
          <w:rFonts w:ascii="Arial" w:hAnsi="Arial" w:cs="Arial"/>
          <w:color w:val="000000" w:themeColor="text1"/>
          <w:sz w:val="24"/>
        </w:rPr>
        <w:t xml:space="preserve">.  </w:t>
      </w:r>
      <w:r w:rsidR="002A141A" w:rsidRPr="00B52BAF">
        <w:rPr>
          <w:rFonts w:ascii="Arial" w:hAnsi="Arial" w:cs="Arial"/>
          <w:color w:val="000000" w:themeColor="text1"/>
          <w:sz w:val="24"/>
        </w:rPr>
        <w:t>On admission the Nursing Home adds to the information to create person centred care plans.</w:t>
      </w:r>
    </w:p>
    <w:p w14:paraId="1166D909" w14:textId="0DA9A6C3" w:rsidR="00822916" w:rsidRPr="00B52BAF" w:rsidRDefault="002A141A" w:rsidP="006177EF">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sz w:val="24"/>
        </w:rPr>
      </w:pPr>
      <w:r w:rsidRPr="00B52BAF">
        <w:rPr>
          <w:rFonts w:ascii="Arial" w:hAnsi="Arial" w:cs="Arial"/>
          <w:color w:val="000000" w:themeColor="text1"/>
          <w:sz w:val="24"/>
        </w:rPr>
        <w:t xml:space="preserve">  </w:t>
      </w:r>
    </w:p>
    <w:p w14:paraId="65661BF9" w14:textId="34AAAFDB" w:rsidR="006177EF" w:rsidRPr="00B52BAF" w:rsidRDefault="006177EF" w:rsidP="006177EF">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sz w:val="24"/>
        </w:rPr>
      </w:pPr>
      <w:r w:rsidRPr="00B52BAF">
        <w:rPr>
          <w:rFonts w:ascii="Arial" w:hAnsi="Arial" w:cs="Arial"/>
          <w:color w:val="000000" w:themeColor="text1"/>
          <w:sz w:val="24"/>
        </w:rPr>
        <w:t>Home</w:t>
      </w:r>
      <w:r w:rsidR="001A4948">
        <w:rPr>
          <w:rFonts w:ascii="Arial" w:hAnsi="Arial" w:cs="Arial"/>
          <w:color w:val="000000" w:themeColor="text1"/>
          <w:sz w:val="24"/>
        </w:rPr>
        <w:t xml:space="preserve"> </w:t>
      </w:r>
      <w:r w:rsidR="00040704">
        <w:rPr>
          <w:rFonts w:ascii="Arial" w:hAnsi="Arial" w:cs="Arial"/>
          <w:color w:val="000000" w:themeColor="text1"/>
          <w:sz w:val="24"/>
        </w:rPr>
        <w:t>B</w:t>
      </w:r>
      <w:r w:rsidRPr="00B52BAF">
        <w:rPr>
          <w:rFonts w:ascii="Arial" w:hAnsi="Arial" w:cs="Arial"/>
          <w:color w:val="000000" w:themeColor="text1"/>
          <w:sz w:val="24"/>
        </w:rPr>
        <w:t xml:space="preserve"> </w:t>
      </w:r>
      <w:r w:rsidR="00822916" w:rsidRPr="00B52BAF">
        <w:rPr>
          <w:rFonts w:ascii="Arial" w:hAnsi="Arial" w:cs="Arial"/>
          <w:color w:val="000000" w:themeColor="text1"/>
          <w:sz w:val="24"/>
        </w:rPr>
        <w:t>dispute</w:t>
      </w:r>
      <w:r w:rsidRPr="00B52BAF">
        <w:rPr>
          <w:rFonts w:ascii="Arial" w:hAnsi="Arial" w:cs="Arial"/>
          <w:color w:val="000000" w:themeColor="text1"/>
          <w:sz w:val="24"/>
        </w:rPr>
        <w:t>s</w:t>
      </w:r>
      <w:r w:rsidR="00822916" w:rsidRPr="00B52BAF">
        <w:rPr>
          <w:rFonts w:ascii="Arial" w:hAnsi="Arial" w:cs="Arial"/>
          <w:color w:val="000000" w:themeColor="text1"/>
          <w:sz w:val="24"/>
        </w:rPr>
        <w:t xml:space="preserve"> the comments that </w:t>
      </w:r>
      <w:r w:rsidRPr="00B52BAF">
        <w:rPr>
          <w:rFonts w:ascii="Arial" w:hAnsi="Arial" w:cs="Arial"/>
          <w:color w:val="000000" w:themeColor="text1"/>
          <w:sz w:val="24"/>
        </w:rPr>
        <w:t>l</w:t>
      </w:r>
      <w:r w:rsidR="00822916" w:rsidRPr="00B52BAF">
        <w:rPr>
          <w:rFonts w:ascii="Arial" w:hAnsi="Arial" w:cs="Arial"/>
          <w:color w:val="000000" w:themeColor="text1"/>
          <w:sz w:val="24"/>
        </w:rPr>
        <w:t>evels of care were unacceptable</w:t>
      </w:r>
      <w:r w:rsidRPr="00B52BAF">
        <w:rPr>
          <w:rFonts w:ascii="Arial" w:hAnsi="Arial" w:cs="Arial"/>
          <w:color w:val="000000" w:themeColor="text1"/>
          <w:sz w:val="24"/>
        </w:rPr>
        <w:t>,</w:t>
      </w:r>
      <w:r w:rsidR="00822916" w:rsidRPr="00B52BAF">
        <w:rPr>
          <w:rFonts w:ascii="Arial" w:hAnsi="Arial" w:cs="Arial"/>
          <w:color w:val="000000" w:themeColor="text1"/>
          <w:sz w:val="24"/>
        </w:rPr>
        <w:t xml:space="preserve"> as </w:t>
      </w:r>
      <w:r w:rsidR="001604F6" w:rsidRPr="00B52BAF">
        <w:rPr>
          <w:rFonts w:ascii="Arial" w:hAnsi="Arial" w:cs="Arial"/>
          <w:color w:val="000000" w:themeColor="text1"/>
          <w:sz w:val="24"/>
        </w:rPr>
        <w:t>the Home</w:t>
      </w:r>
      <w:r w:rsidR="001A4948">
        <w:rPr>
          <w:rFonts w:ascii="Arial" w:hAnsi="Arial" w:cs="Arial"/>
          <w:color w:val="000000" w:themeColor="text1"/>
          <w:sz w:val="24"/>
        </w:rPr>
        <w:t xml:space="preserve"> explained it</w:t>
      </w:r>
      <w:r w:rsidR="001604F6" w:rsidRPr="00B52BAF">
        <w:rPr>
          <w:rFonts w:ascii="Arial" w:hAnsi="Arial" w:cs="Arial"/>
          <w:color w:val="000000" w:themeColor="text1"/>
          <w:sz w:val="24"/>
        </w:rPr>
        <w:t xml:space="preserve"> </w:t>
      </w:r>
      <w:r w:rsidR="001A4948">
        <w:rPr>
          <w:rFonts w:ascii="Arial" w:hAnsi="Arial" w:cs="Arial"/>
          <w:color w:val="000000" w:themeColor="text1"/>
          <w:sz w:val="24"/>
        </w:rPr>
        <w:t>has</w:t>
      </w:r>
      <w:r w:rsidR="001604F6" w:rsidRPr="00B52BAF">
        <w:rPr>
          <w:rFonts w:ascii="Arial" w:hAnsi="Arial" w:cs="Arial"/>
          <w:color w:val="000000" w:themeColor="text1"/>
          <w:sz w:val="24"/>
        </w:rPr>
        <w:t xml:space="preserve"> </w:t>
      </w:r>
      <w:r w:rsidR="00822916" w:rsidRPr="00B52BAF">
        <w:rPr>
          <w:rFonts w:ascii="Arial" w:hAnsi="Arial" w:cs="Arial"/>
          <w:color w:val="000000" w:themeColor="text1"/>
          <w:sz w:val="24"/>
        </w:rPr>
        <w:t xml:space="preserve">recorded communication from the family thanking the management and staff for the care provided to </w:t>
      </w:r>
      <w:r w:rsidR="001A4948">
        <w:rPr>
          <w:rFonts w:ascii="Arial" w:hAnsi="Arial" w:cs="Arial"/>
          <w:color w:val="000000" w:themeColor="text1"/>
          <w:sz w:val="24"/>
        </w:rPr>
        <w:t>their</w:t>
      </w:r>
      <w:r w:rsidR="001604F6" w:rsidRPr="00B52BAF">
        <w:rPr>
          <w:rFonts w:ascii="Arial" w:hAnsi="Arial" w:cs="Arial"/>
          <w:color w:val="000000" w:themeColor="text1"/>
          <w:sz w:val="24"/>
        </w:rPr>
        <w:t xml:space="preserve"> </w:t>
      </w:r>
      <w:r w:rsidR="00822916" w:rsidRPr="00B52BAF">
        <w:rPr>
          <w:rFonts w:ascii="Arial" w:hAnsi="Arial" w:cs="Arial"/>
          <w:color w:val="000000" w:themeColor="text1"/>
          <w:sz w:val="24"/>
        </w:rPr>
        <w:t xml:space="preserve">family member. </w:t>
      </w:r>
      <w:r w:rsidR="001A4948">
        <w:rPr>
          <w:rFonts w:ascii="Arial" w:hAnsi="Arial" w:cs="Arial"/>
          <w:color w:val="000000" w:themeColor="text1"/>
          <w:sz w:val="24"/>
        </w:rPr>
        <w:t>However</w:t>
      </w:r>
      <w:r w:rsidRPr="00B52BAF">
        <w:rPr>
          <w:rFonts w:ascii="Arial" w:hAnsi="Arial" w:cs="Arial"/>
          <w:color w:val="000000" w:themeColor="text1"/>
          <w:sz w:val="24"/>
        </w:rPr>
        <w:t xml:space="preserve"> </w:t>
      </w:r>
      <w:r w:rsidRPr="00B52BAF">
        <w:rPr>
          <w:rFonts w:ascii="Arial" w:hAnsi="Arial" w:cs="Arial"/>
          <w:color w:val="000000" w:themeColor="text1"/>
          <w:sz w:val="24"/>
        </w:rPr>
        <w:lastRenderedPageBreak/>
        <w:t>Home</w:t>
      </w:r>
      <w:r w:rsidR="001A4948">
        <w:rPr>
          <w:rFonts w:ascii="Arial" w:hAnsi="Arial" w:cs="Arial"/>
          <w:color w:val="000000" w:themeColor="text1"/>
          <w:sz w:val="24"/>
        </w:rPr>
        <w:t xml:space="preserve"> B</w:t>
      </w:r>
      <w:r w:rsidRPr="00B52BAF">
        <w:rPr>
          <w:rFonts w:ascii="Arial" w:hAnsi="Arial" w:cs="Arial"/>
          <w:color w:val="000000" w:themeColor="text1"/>
          <w:sz w:val="24"/>
        </w:rPr>
        <w:t xml:space="preserve"> </w:t>
      </w:r>
      <w:r w:rsidR="00822916" w:rsidRPr="00B52BAF">
        <w:rPr>
          <w:rFonts w:ascii="Arial" w:hAnsi="Arial" w:cs="Arial"/>
          <w:color w:val="000000" w:themeColor="text1"/>
          <w:sz w:val="24"/>
        </w:rPr>
        <w:t>agreed there were some areas of learning, but there were also areas of good practice evident.</w:t>
      </w:r>
    </w:p>
    <w:p w14:paraId="4FD03A2D" w14:textId="77777777" w:rsidR="006177EF" w:rsidRPr="00B52BAF" w:rsidRDefault="006177EF" w:rsidP="006177EF">
      <w:pPr>
        <w:pStyle w:val="ListParagraph"/>
        <w:rPr>
          <w:rFonts w:ascii="Arial" w:hAnsi="Arial" w:cs="Arial"/>
          <w:bCs/>
          <w:i/>
          <w:iCs/>
        </w:rPr>
      </w:pPr>
    </w:p>
    <w:p w14:paraId="194C16E5" w14:textId="674FA87A" w:rsidR="006177EF" w:rsidRPr="00B52BAF" w:rsidRDefault="00685630" w:rsidP="00685630">
      <w:pPr>
        <w:spacing w:line="360" w:lineRule="auto"/>
        <w:contextualSpacing/>
        <w:rPr>
          <w:rFonts w:ascii="Arial" w:hAnsi="Arial" w:cs="Arial"/>
          <w:i/>
          <w:iCs/>
          <w:sz w:val="24"/>
        </w:rPr>
      </w:pPr>
      <w:r w:rsidRPr="00B52BAF">
        <w:rPr>
          <w:rFonts w:ascii="Arial" w:hAnsi="Arial" w:cs="Arial"/>
          <w:i/>
          <w:iCs/>
        </w:rPr>
        <w:t xml:space="preserve">          </w:t>
      </w:r>
      <w:r w:rsidRPr="00B52BAF">
        <w:rPr>
          <w:rFonts w:ascii="Arial" w:hAnsi="Arial" w:cs="Arial"/>
          <w:i/>
          <w:iCs/>
          <w:sz w:val="24"/>
        </w:rPr>
        <w:t xml:space="preserve">Care and treatment after the </w:t>
      </w:r>
      <w:r w:rsidR="000F483D">
        <w:rPr>
          <w:rFonts w:ascii="Arial" w:hAnsi="Arial" w:cs="Arial"/>
          <w:i/>
          <w:iCs/>
          <w:sz w:val="24"/>
        </w:rPr>
        <w:t>R</w:t>
      </w:r>
      <w:r w:rsidRPr="00B52BAF">
        <w:rPr>
          <w:rFonts w:ascii="Arial" w:hAnsi="Arial" w:cs="Arial"/>
          <w:i/>
          <w:iCs/>
          <w:sz w:val="24"/>
        </w:rPr>
        <w:t xml:space="preserve">esident’s choking incident. </w:t>
      </w:r>
    </w:p>
    <w:p w14:paraId="302E9DAC" w14:textId="102B1E52" w:rsidR="00516141" w:rsidRPr="002C7BBD" w:rsidRDefault="006177EF" w:rsidP="00516141">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i/>
          <w:iCs/>
          <w:sz w:val="24"/>
        </w:rPr>
      </w:pPr>
      <w:r w:rsidRPr="00B52BAF">
        <w:rPr>
          <w:rFonts w:ascii="Arial" w:hAnsi="Arial" w:cs="Arial"/>
          <w:sz w:val="24"/>
        </w:rPr>
        <w:t>A c</w:t>
      </w:r>
      <w:r w:rsidR="004A4EF2" w:rsidRPr="00B52BAF">
        <w:rPr>
          <w:rFonts w:ascii="Arial" w:hAnsi="Arial" w:cs="Arial"/>
          <w:color w:val="000000" w:themeColor="text1"/>
          <w:sz w:val="24"/>
        </w:rPr>
        <w:t xml:space="preserve">are plan evaluation dated </w:t>
      </w:r>
      <w:r w:rsidR="001A4948">
        <w:rPr>
          <w:rFonts w:ascii="Arial" w:hAnsi="Arial" w:cs="Arial"/>
          <w:color w:val="000000" w:themeColor="text1"/>
          <w:sz w:val="24"/>
        </w:rPr>
        <w:t>24 September 2022</w:t>
      </w:r>
      <w:r w:rsidR="004A4EF2" w:rsidRPr="00B52BAF">
        <w:rPr>
          <w:rFonts w:ascii="Arial" w:hAnsi="Arial" w:cs="Arial"/>
          <w:color w:val="000000" w:themeColor="text1"/>
          <w:sz w:val="24"/>
        </w:rPr>
        <w:t xml:space="preserve"> </w:t>
      </w:r>
      <w:r w:rsidR="001A4948">
        <w:rPr>
          <w:rFonts w:ascii="Arial" w:hAnsi="Arial" w:cs="Arial"/>
          <w:color w:val="000000" w:themeColor="text1"/>
          <w:sz w:val="24"/>
        </w:rPr>
        <w:t>documented</w:t>
      </w:r>
      <w:r w:rsidR="004A4EF2" w:rsidRPr="00B52BAF">
        <w:rPr>
          <w:rFonts w:ascii="Arial" w:hAnsi="Arial" w:cs="Arial"/>
          <w:color w:val="000000" w:themeColor="text1"/>
          <w:sz w:val="24"/>
        </w:rPr>
        <w:t xml:space="preserve"> that </w:t>
      </w:r>
      <w:r w:rsidRPr="00B52BAF">
        <w:rPr>
          <w:rFonts w:ascii="Arial" w:hAnsi="Arial" w:cs="Arial"/>
          <w:color w:val="000000" w:themeColor="text1"/>
          <w:sz w:val="24"/>
        </w:rPr>
        <w:t xml:space="preserve">the </w:t>
      </w:r>
      <w:r w:rsidR="000F483D">
        <w:rPr>
          <w:rFonts w:ascii="Arial" w:hAnsi="Arial" w:cs="Arial"/>
          <w:color w:val="000000" w:themeColor="text1"/>
          <w:sz w:val="24"/>
        </w:rPr>
        <w:t>R</w:t>
      </w:r>
      <w:r w:rsidRPr="00B52BAF">
        <w:rPr>
          <w:rFonts w:ascii="Arial" w:hAnsi="Arial" w:cs="Arial"/>
          <w:color w:val="000000" w:themeColor="text1"/>
          <w:sz w:val="24"/>
        </w:rPr>
        <w:t xml:space="preserve">esident </w:t>
      </w:r>
      <w:r w:rsidR="004A4EF2" w:rsidRPr="00B52BAF">
        <w:rPr>
          <w:rFonts w:ascii="Arial" w:hAnsi="Arial" w:cs="Arial"/>
          <w:color w:val="000000" w:themeColor="text1"/>
          <w:sz w:val="24"/>
        </w:rPr>
        <w:t xml:space="preserve">choked on thin fluids. </w:t>
      </w:r>
      <w:r w:rsidR="00150503">
        <w:rPr>
          <w:rFonts w:ascii="Arial" w:hAnsi="Arial" w:cs="Arial"/>
          <w:color w:val="000000" w:themeColor="text1"/>
          <w:sz w:val="24"/>
        </w:rPr>
        <w:t xml:space="preserve">Ann’s Care Homes stated that staff noted </w:t>
      </w:r>
      <w:r w:rsidR="00150503" w:rsidRPr="00150503">
        <w:rPr>
          <w:rFonts w:ascii="Arial" w:hAnsi="Arial" w:cs="Arial"/>
          <w:i/>
          <w:iCs/>
          <w:color w:val="000000" w:themeColor="text1"/>
          <w:sz w:val="24"/>
        </w:rPr>
        <w:t>‘</w:t>
      </w:r>
      <w:r w:rsidR="004A4EF2" w:rsidRPr="00150503">
        <w:rPr>
          <w:rFonts w:ascii="Arial" w:hAnsi="Arial" w:cs="Arial"/>
          <w:i/>
          <w:iCs/>
          <w:color w:val="000000" w:themeColor="text1"/>
          <w:sz w:val="24"/>
        </w:rPr>
        <w:t>The fluids appear</w:t>
      </w:r>
      <w:r w:rsidR="00FB7C7E" w:rsidRPr="00150503">
        <w:rPr>
          <w:rFonts w:ascii="Arial" w:hAnsi="Arial" w:cs="Arial"/>
          <w:i/>
          <w:iCs/>
          <w:color w:val="000000" w:themeColor="text1"/>
          <w:sz w:val="24"/>
        </w:rPr>
        <w:t>ed</w:t>
      </w:r>
      <w:r w:rsidR="004A4EF2" w:rsidRPr="00150503">
        <w:rPr>
          <w:rFonts w:ascii="Arial" w:hAnsi="Arial" w:cs="Arial"/>
          <w:i/>
          <w:iCs/>
          <w:color w:val="000000" w:themeColor="text1"/>
          <w:sz w:val="24"/>
        </w:rPr>
        <w:t xml:space="preserve"> to catch on her </w:t>
      </w:r>
      <w:r w:rsidRPr="00150503">
        <w:rPr>
          <w:rFonts w:ascii="Arial" w:hAnsi="Arial" w:cs="Arial"/>
          <w:i/>
          <w:iCs/>
          <w:color w:val="000000" w:themeColor="text1"/>
          <w:sz w:val="24"/>
        </w:rPr>
        <w:t>throat;</w:t>
      </w:r>
      <w:r w:rsidR="004A4EF2" w:rsidRPr="00150503">
        <w:rPr>
          <w:rFonts w:ascii="Arial" w:hAnsi="Arial" w:cs="Arial"/>
          <w:i/>
          <w:iCs/>
          <w:color w:val="000000" w:themeColor="text1"/>
          <w:sz w:val="24"/>
        </w:rPr>
        <w:t xml:space="preserve"> </w:t>
      </w:r>
      <w:r w:rsidRPr="00150503">
        <w:rPr>
          <w:rFonts w:ascii="Arial" w:hAnsi="Arial" w:cs="Arial"/>
          <w:i/>
          <w:iCs/>
          <w:color w:val="000000" w:themeColor="text1"/>
          <w:sz w:val="24"/>
        </w:rPr>
        <w:t>however,</w:t>
      </w:r>
      <w:r w:rsidR="004A4EF2" w:rsidRPr="00150503">
        <w:rPr>
          <w:rFonts w:ascii="Arial" w:hAnsi="Arial" w:cs="Arial"/>
          <w:i/>
          <w:iCs/>
          <w:color w:val="000000" w:themeColor="text1"/>
          <w:sz w:val="24"/>
        </w:rPr>
        <w:t xml:space="preserve"> she was able to clear her airway independently with encouragement. </w:t>
      </w:r>
      <w:r w:rsidR="00FB7C7E" w:rsidRPr="00150503">
        <w:rPr>
          <w:rFonts w:ascii="Arial" w:hAnsi="Arial" w:cs="Arial"/>
          <w:i/>
          <w:iCs/>
          <w:color w:val="000000" w:themeColor="text1"/>
          <w:sz w:val="24"/>
        </w:rPr>
        <w:t>‘</w:t>
      </w:r>
      <w:r w:rsidR="004A4EF2" w:rsidRPr="00150503">
        <w:rPr>
          <w:rFonts w:ascii="Arial" w:hAnsi="Arial" w:cs="Arial"/>
          <w:i/>
          <w:iCs/>
          <w:color w:val="000000" w:themeColor="text1"/>
          <w:sz w:val="24"/>
        </w:rPr>
        <w:t>SLT</w:t>
      </w:r>
      <w:r w:rsidR="00FB7C7E" w:rsidRPr="00150503">
        <w:rPr>
          <w:rFonts w:ascii="Arial" w:hAnsi="Arial" w:cs="Arial"/>
          <w:i/>
          <w:iCs/>
          <w:color w:val="000000" w:themeColor="text1"/>
          <w:sz w:val="24"/>
        </w:rPr>
        <w:t>’</w:t>
      </w:r>
      <w:r w:rsidRPr="00150503">
        <w:rPr>
          <w:rStyle w:val="FootnoteReference"/>
          <w:rFonts w:ascii="Arial" w:hAnsi="Arial" w:cs="Arial"/>
          <w:i/>
          <w:iCs/>
          <w:color w:val="000000" w:themeColor="text1"/>
          <w:sz w:val="24"/>
        </w:rPr>
        <w:footnoteReference w:id="7"/>
      </w:r>
      <w:r w:rsidR="004A4EF2" w:rsidRPr="00150503">
        <w:rPr>
          <w:rFonts w:ascii="Arial" w:hAnsi="Arial" w:cs="Arial"/>
          <w:i/>
          <w:iCs/>
          <w:color w:val="000000" w:themeColor="text1"/>
          <w:sz w:val="24"/>
        </w:rPr>
        <w:t xml:space="preserve"> referral made. </w:t>
      </w:r>
      <w:r w:rsidRPr="00150503">
        <w:rPr>
          <w:rFonts w:ascii="Arial" w:hAnsi="Arial" w:cs="Arial"/>
          <w:i/>
          <w:iCs/>
          <w:color w:val="000000" w:themeColor="text1"/>
          <w:sz w:val="24"/>
        </w:rPr>
        <w:t xml:space="preserve">The </w:t>
      </w:r>
      <w:r w:rsidR="000F483D">
        <w:rPr>
          <w:rFonts w:ascii="Arial" w:hAnsi="Arial" w:cs="Arial"/>
          <w:i/>
          <w:iCs/>
          <w:color w:val="000000" w:themeColor="text1"/>
          <w:sz w:val="24"/>
        </w:rPr>
        <w:t>R</w:t>
      </w:r>
      <w:r w:rsidRPr="00150503">
        <w:rPr>
          <w:rFonts w:ascii="Arial" w:hAnsi="Arial" w:cs="Arial"/>
          <w:i/>
          <w:iCs/>
          <w:color w:val="000000" w:themeColor="text1"/>
          <w:sz w:val="24"/>
        </w:rPr>
        <w:t xml:space="preserve">esident </w:t>
      </w:r>
      <w:r w:rsidR="004A4EF2" w:rsidRPr="00150503">
        <w:rPr>
          <w:rFonts w:ascii="Arial" w:hAnsi="Arial" w:cs="Arial"/>
          <w:i/>
          <w:iCs/>
          <w:color w:val="000000" w:themeColor="text1"/>
          <w:sz w:val="24"/>
        </w:rPr>
        <w:t xml:space="preserve">did not require urgent first aid, back slaps or abdominal thrusts. </w:t>
      </w:r>
      <w:r w:rsidRPr="00150503">
        <w:rPr>
          <w:rFonts w:ascii="Arial" w:hAnsi="Arial" w:cs="Arial"/>
          <w:i/>
          <w:iCs/>
          <w:color w:val="000000" w:themeColor="text1"/>
          <w:sz w:val="24"/>
        </w:rPr>
        <w:t>The Care Team recorded b</w:t>
      </w:r>
      <w:r w:rsidR="004A4EF2" w:rsidRPr="00150503">
        <w:rPr>
          <w:rFonts w:ascii="Arial" w:hAnsi="Arial" w:cs="Arial"/>
          <w:i/>
          <w:iCs/>
          <w:color w:val="000000" w:themeColor="text1"/>
          <w:sz w:val="24"/>
        </w:rPr>
        <w:t>lood pressure 146/56, temperature 36.1% pulse 61 and oxygen saturations 96</w:t>
      </w:r>
      <w:r w:rsidR="00516141" w:rsidRPr="00150503">
        <w:rPr>
          <w:rFonts w:ascii="Arial" w:hAnsi="Arial" w:cs="Arial"/>
          <w:i/>
          <w:iCs/>
          <w:color w:val="000000" w:themeColor="text1"/>
          <w:sz w:val="24"/>
        </w:rPr>
        <w:t>%.</w:t>
      </w:r>
      <w:r w:rsidR="004A4EF2" w:rsidRPr="00B52BAF">
        <w:rPr>
          <w:rFonts w:ascii="Arial" w:hAnsi="Arial" w:cs="Arial"/>
          <w:color w:val="000000" w:themeColor="text1"/>
          <w:sz w:val="24"/>
        </w:rPr>
        <w:t xml:space="preserve"> </w:t>
      </w:r>
      <w:r w:rsidR="00FB7C7E">
        <w:rPr>
          <w:rFonts w:ascii="Arial" w:hAnsi="Arial" w:cs="Arial"/>
          <w:color w:val="000000" w:themeColor="text1"/>
          <w:sz w:val="24"/>
        </w:rPr>
        <w:t>H</w:t>
      </w:r>
      <w:r w:rsidR="00516141" w:rsidRPr="00B52BAF">
        <w:rPr>
          <w:rFonts w:ascii="Arial" w:hAnsi="Arial" w:cs="Arial"/>
          <w:color w:val="000000" w:themeColor="text1"/>
          <w:sz w:val="24"/>
        </w:rPr>
        <w:t>ome</w:t>
      </w:r>
      <w:r w:rsidR="001A4948">
        <w:rPr>
          <w:rFonts w:ascii="Arial" w:hAnsi="Arial" w:cs="Arial"/>
          <w:color w:val="000000" w:themeColor="text1"/>
          <w:sz w:val="24"/>
        </w:rPr>
        <w:t xml:space="preserve"> B</w:t>
      </w:r>
      <w:r w:rsidR="00516141" w:rsidRPr="00B52BAF">
        <w:rPr>
          <w:rFonts w:ascii="Arial" w:hAnsi="Arial" w:cs="Arial"/>
          <w:color w:val="000000" w:themeColor="text1"/>
          <w:sz w:val="24"/>
        </w:rPr>
        <w:t xml:space="preserve"> noted the </w:t>
      </w:r>
      <w:r w:rsidR="000F483D">
        <w:rPr>
          <w:rFonts w:ascii="Arial" w:hAnsi="Arial" w:cs="Arial"/>
          <w:color w:val="000000" w:themeColor="text1"/>
          <w:sz w:val="24"/>
        </w:rPr>
        <w:t>R</w:t>
      </w:r>
      <w:r w:rsidR="00516141" w:rsidRPr="00B52BAF">
        <w:rPr>
          <w:rFonts w:ascii="Arial" w:hAnsi="Arial" w:cs="Arial"/>
          <w:color w:val="000000" w:themeColor="text1"/>
          <w:sz w:val="24"/>
        </w:rPr>
        <w:t>esident</w:t>
      </w:r>
      <w:r w:rsidR="004A4EF2" w:rsidRPr="00B52BAF">
        <w:rPr>
          <w:rFonts w:ascii="Arial" w:hAnsi="Arial" w:cs="Arial"/>
          <w:color w:val="000000" w:themeColor="text1"/>
          <w:sz w:val="24"/>
        </w:rPr>
        <w:t xml:space="preserve"> </w:t>
      </w:r>
      <w:r w:rsidR="002C7BBD">
        <w:rPr>
          <w:rFonts w:ascii="Arial" w:hAnsi="Arial" w:cs="Arial"/>
          <w:color w:val="000000" w:themeColor="text1"/>
          <w:sz w:val="24"/>
        </w:rPr>
        <w:t>‘</w:t>
      </w:r>
      <w:r w:rsidR="0022647F" w:rsidRPr="002C7BBD">
        <w:rPr>
          <w:rFonts w:ascii="Arial" w:hAnsi="Arial" w:cs="Arial"/>
          <w:i/>
          <w:iCs/>
          <w:color w:val="000000" w:themeColor="text1"/>
          <w:sz w:val="24"/>
        </w:rPr>
        <w:t xml:space="preserve">was </w:t>
      </w:r>
      <w:r w:rsidR="004A4EF2" w:rsidRPr="002C7BBD">
        <w:rPr>
          <w:rFonts w:ascii="Arial" w:hAnsi="Arial" w:cs="Arial"/>
          <w:i/>
          <w:iCs/>
          <w:color w:val="000000" w:themeColor="text1"/>
          <w:sz w:val="24"/>
        </w:rPr>
        <w:t xml:space="preserve">monitored with no change in condition and </w:t>
      </w:r>
      <w:r w:rsidR="0022647F" w:rsidRPr="002C7BBD">
        <w:rPr>
          <w:rFonts w:ascii="Arial" w:hAnsi="Arial" w:cs="Arial"/>
          <w:i/>
          <w:iCs/>
          <w:color w:val="000000" w:themeColor="text1"/>
          <w:sz w:val="24"/>
        </w:rPr>
        <w:t>t</w:t>
      </w:r>
      <w:r w:rsidR="004A4EF2" w:rsidRPr="002C7BBD">
        <w:rPr>
          <w:rFonts w:ascii="Arial" w:hAnsi="Arial" w:cs="Arial"/>
          <w:i/>
          <w:iCs/>
          <w:color w:val="000000" w:themeColor="text1"/>
          <w:sz w:val="24"/>
        </w:rPr>
        <w:t>olerat</w:t>
      </w:r>
      <w:r w:rsidR="0022647F" w:rsidRPr="002C7BBD">
        <w:rPr>
          <w:rFonts w:ascii="Arial" w:hAnsi="Arial" w:cs="Arial"/>
          <w:i/>
          <w:iCs/>
          <w:color w:val="000000" w:themeColor="text1"/>
          <w:sz w:val="24"/>
        </w:rPr>
        <w:t xml:space="preserve">ing </w:t>
      </w:r>
      <w:r w:rsidR="004A4EF2" w:rsidRPr="002C7BBD">
        <w:rPr>
          <w:rFonts w:ascii="Arial" w:hAnsi="Arial" w:cs="Arial"/>
          <w:i/>
          <w:iCs/>
          <w:color w:val="000000" w:themeColor="text1"/>
          <w:sz w:val="24"/>
        </w:rPr>
        <w:t>diet and fluids with no difficulty between the 24</w:t>
      </w:r>
      <w:r w:rsidR="00587DB3" w:rsidRPr="002C7BBD">
        <w:rPr>
          <w:rFonts w:ascii="Arial" w:hAnsi="Arial" w:cs="Arial"/>
          <w:i/>
          <w:iCs/>
          <w:color w:val="000000" w:themeColor="text1"/>
          <w:sz w:val="24"/>
        </w:rPr>
        <w:t xml:space="preserve"> and </w:t>
      </w:r>
      <w:r w:rsidR="004A4EF2" w:rsidRPr="002C7BBD">
        <w:rPr>
          <w:rFonts w:ascii="Arial" w:hAnsi="Arial" w:cs="Arial"/>
          <w:i/>
          <w:iCs/>
          <w:color w:val="000000" w:themeColor="text1"/>
          <w:sz w:val="24"/>
        </w:rPr>
        <w:t>26 September 2021</w:t>
      </w:r>
      <w:r w:rsidR="002C7BBD">
        <w:rPr>
          <w:rFonts w:ascii="Arial" w:hAnsi="Arial" w:cs="Arial"/>
          <w:i/>
          <w:iCs/>
          <w:color w:val="000000" w:themeColor="text1"/>
          <w:sz w:val="24"/>
        </w:rPr>
        <w:t>.’</w:t>
      </w:r>
    </w:p>
    <w:p w14:paraId="5ED8208F" w14:textId="77777777" w:rsidR="00516141" w:rsidRPr="00B52BAF" w:rsidRDefault="00516141" w:rsidP="0051614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sz w:val="24"/>
        </w:rPr>
      </w:pPr>
    </w:p>
    <w:p w14:paraId="7F194CF4" w14:textId="2227C034" w:rsidR="00DE428C" w:rsidRPr="00B52BAF" w:rsidRDefault="00150503" w:rsidP="00DE428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sz w:val="24"/>
        </w:rPr>
      </w:pPr>
      <w:r>
        <w:rPr>
          <w:rFonts w:ascii="Arial" w:hAnsi="Arial" w:cs="Arial"/>
          <w:sz w:val="24"/>
        </w:rPr>
        <w:t xml:space="preserve">Ann’s Care Homes stated </w:t>
      </w:r>
      <w:r w:rsidR="001A4948">
        <w:rPr>
          <w:rFonts w:ascii="Arial" w:hAnsi="Arial" w:cs="Arial"/>
          <w:sz w:val="24"/>
        </w:rPr>
        <w:t>there is a</w:t>
      </w:r>
      <w:r w:rsidR="002C7BBD">
        <w:rPr>
          <w:rFonts w:ascii="Arial" w:hAnsi="Arial" w:cs="Arial"/>
          <w:sz w:val="24"/>
        </w:rPr>
        <w:t xml:space="preserve"> </w:t>
      </w:r>
      <w:r w:rsidR="001A4948">
        <w:rPr>
          <w:rFonts w:ascii="Arial" w:hAnsi="Arial" w:cs="Arial"/>
          <w:sz w:val="24"/>
        </w:rPr>
        <w:t>difference</w:t>
      </w:r>
      <w:r w:rsidR="00516141" w:rsidRPr="00B52BAF">
        <w:rPr>
          <w:rFonts w:ascii="Arial" w:hAnsi="Arial" w:cs="Arial"/>
          <w:sz w:val="24"/>
        </w:rPr>
        <w:t xml:space="preserve"> between </w:t>
      </w:r>
      <w:r w:rsidR="004A4EF2" w:rsidRPr="00B52BAF">
        <w:rPr>
          <w:rFonts w:ascii="Arial" w:hAnsi="Arial" w:cs="Arial"/>
          <w:sz w:val="24"/>
        </w:rPr>
        <w:t xml:space="preserve">a choking episode and possible </w:t>
      </w:r>
      <w:r w:rsidR="0022647F" w:rsidRPr="00B52BAF">
        <w:rPr>
          <w:rFonts w:ascii="Arial" w:hAnsi="Arial" w:cs="Arial"/>
          <w:sz w:val="24"/>
        </w:rPr>
        <w:t>aspiration as follows:-</w:t>
      </w:r>
      <w:r w:rsidR="004A4EF2" w:rsidRPr="00B52BAF">
        <w:rPr>
          <w:rFonts w:ascii="Arial" w:hAnsi="Arial" w:cs="Arial"/>
          <w:sz w:val="24"/>
        </w:rPr>
        <w:t xml:space="preserve"> </w:t>
      </w:r>
    </w:p>
    <w:p w14:paraId="37F1CE16" w14:textId="77777777" w:rsidR="00DE428C" w:rsidRPr="00B52BAF" w:rsidRDefault="00DE428C" w:rsidP="00DE428C">
      <w:pPr>
        <w:pStyle w:val="ListParagraph"/>
        <w:rPr>
          <w:rFonts w:ascii="Arial" w:hAnsi="Arial" w:cs="Arial"/>
          <w:b/>
        </w:rPr>
      </w:pPr>
    </w:p>
    <w:p w14:paraId="527C0067" w14:textId="31571FFD" w:rsidR="00DE428C" w:rsidRPr="00B52BAF" w:rsidRDefault="00DE428C" w:rsidP="00CD5C25">
      <w:pPr>
        <w:pStyle w:val="ListParagraph"/>
        <w:numPr>
          <w:ilvl w:val="0"/>
          <w:numId w:val="26"/>
        </w:numPr>
        <w:spacing w:line="360" w:lineRule="auto"/>
        <w:contextualSpacing/>
        <w:rPr>
          <w:rFonts w:ascii="Arial" w:hAnsi="Arial" w:cs="Arial"/>
        </w:rPr>
      </w:pPr>
      <w:r w:rsidRPr="00B52BAF">
        <w:rPr>
          <w:rFonts w:ascii="Arial" w:hAnsi="Arial" w:cs="Arial"/>
        </w:rPr>
        <w:t xml:space="preserve">a choking episode is characterised by someone who is unable to cough, where they present with actions such as clutching the throat, wheezing, and potentially going blue in the lips due to a blockage. A choking episode normally requires </w:t>
      </w:r>
      <w:r w:rsidR="00587DB3">
        <w:rPr>
          <w:rFonts w:ascii="Arial" w:hAnsi="Arial" w:cs="Arial"/>
        </w:rPr>
        <w:t>3</w:t>
      </w:r>
      <w:r w:rsidR="00587DB3" w:rsidRPr="00587DB3">
        <w:rPr>
          <w:rFonts w:ascii="Arial" w:hAnsi="Arial" w:cs="Arial"/>
          <w:vertAlign w:val="superscript"/>
        </w:rPr>
        <w:t>rd</w:t>
      </w:r>
      <w:r w:rsidR="00587DB3">
        <w:rPr>
          <w:rFonts w:ascii="Arial" w:hAnsi="Arial" w:cs="Arial"/>
        </w:rPr>
        <w:t xml:space="preserve"> </w:t>
      </w:r>
      <w:r w:rsidRPr="00B52BAF">
        <w:rPr>
          <w:rFonts w:ascii="Arial" w:hAnsi="Arial" w:cs="Arial"/>
        </w:rPr>
        <w:t>party intervention to facilitate to unblock i.e. back slaps/abdominal thrusts.</w:t>
      </w:r>
    </w:p>
    <w:p w14:paraId="7A284429" w14:textId="77777777" w:rsidR="00DE428C" w:rsidRPr="00B52BAF" w:rsidRDefault="00DE428C" w:rsidP="00DE428C">
      <w:pPr>
        <w:spacing w:line="360" w:lineRule="auto"/>
        <w:ind w:left="360"/>
        <w:contextualSpacing/>
        <w:jc w:val="both"/>
        <w:rPr>
          <w:rFonts w:ascii="Arial" w:hAnsi="Arial" w:cs="Arial"/>
        </w:rPr>
      </w:pPr>
      <w:r w:rsidRPr="00B52BAF">
        <w:rPr>
          <w:rFonts w:ascii="Arial" w:hAnsi="Arial" w:cs="Arial"/>
        </w:rPr>
        <w:t xml:space="preserve"> </w:t>
      </w:r>
    </w:p>
    <w:p w14:paraId="403121FD" w14:textId="414F5129" w:rsidR="00DE428C" w:rsidRPr="00612610" w:rsidRDefault="00DE428C" w:rsidP="00E1408D">
      <w:pPr>
        <w:pStyle w:val="ListParagraph"/>
        <w:numPr>
          <w:ilvl w:val="0"/>
          <w:numId w:val="26"/>
        </w:numPr>
        <w:spacing w:line="360" w:lineRule="auto"/>
        <w:contextualSpacing/>
        <w:rPr>
          <w:rFonts w:ascii="Arial" w:hAnsi="Arial" w:cs="Arial"/>
        </w:rPr>
      </w:pPr>
      <w:r w:rsidRPr="00B52BAF">
        <w:rPr>
          <w:rFonts w:ascii="Arial" w:hAnsi="Arial" w:cs="Arial"/>
        </w:rPr>
        <w:t xml:space="preserve"> an episode of aspiration</w:t>
      </w:r>
      <w:r w:rsidR="00612610">
        <w:rPr>
          <w:rStyle w:val="FootnoteReference"/>
          <w:rFonts w:ascii="Arial" w:hAnsi="Arial" w:cs="Arial"/>
        </w:rPr>
        <w:footnoteReference w:id="8"/>
      </w:r>
      <w:r w:rsidRPr="00B52BAF">
        <w:rPr>
          <w:rFonts w:ascii="Arial" w:hAnsi="Arial" w:cs="Arial"/>
        </w:rPr>
        <w:t xml:space="preserve"> is when food/ fluid enters the windpipe and can often result in a short coughing episode where the person can clear the airway themselves or no symptoms. In</w:t>
      </w:r>
      <w:r w:rsidR="00204A38">
        <w:rPr>
          <w:rFonts w:ascii="Arial" w:hAnsi="Arial" w:cs="Arial"/>
        </w:rPr>
        <w:t xml:space="preserve"> the</w:t>
      </w:r>
      <w:r w:rsidRPr="00B52BAF">
        <w:rPr>
          <w:rFonts w:ascii="Arial" w:hAnsi="Arial" w:cs="Arial"/>
        </w:rPr>
        <w:t xml:space="preserve"> </w:t>
      </w:r>
      <w:r w:rsidR="00204A38">
        <w:rPr>
          <w:rFonts w:ascii="Arial" w:hAnsi="Arial" w:cs="Arial"/>
        </w:rPr>
        <w:t>R</w:t>
      </w:r>
      <w:r w:rsidRPr="00B52BAF">
        <w:rPr>
          <w:rFonts w:ascii="Arial" w:hAnsi="Arial" w:cs="Arial"/>
        </w:rPr>
        <w:t>esident’s case she aspirated which staff were quick to note</w:t>
      </w:r>
      <w:r w:rsidR="00204A38">
        <w:rPr>
          <w:rFonts w:ascii="Arial" w:hAnsi="Arial" w:cs="Arial"/>
        </w:rPr>
        <w:t xml:space="preserve">. She </w:t>
      </w:r>
      <w:r w:rsidRPr="00B52BAF">
        <w:rPr>
          <w:rFonts w:ascii="Arial" w:hAnsi="Arial" w:cs="Arial"/>
        </w:rPr>
        <w:t>coughed and the choking episode resolved quickly after this. </w:t>
      </w:r>
    </w:p>
    <w:p w14:paraId="08AA3982" w14:textId="77777777" w:rsidR="00DE428C" w:rsidRPr="00B52BAF" w:rsidRDefault="00DE428C" w:rsidP="00DE428C">
      <w:pPr>
        <w:pStyle w:val="ListParagraph"/>
        <w:rPr>
          <w:rFonts w:ascii="Arial" w:hAnsi="Arial" w:cs="Arial"/>
        </w:rPr>
      </w:pPr>
    </w:p>
    <w:p w14:paraId="0C60FBFA" w14:textId="243653AB" w:rsidR="00DE428C" w:rsidRPr="00B52BAF" w:rsidRDefault="004A4EF2" w:rsidP="00DE428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sz w:val="24"/>
        </w:rPr>
      </w:pPr>
      <w:r w:rsidRPr="00B52BAF">
        <w:rPr>
          <w:rFonts w:ascii="Arial" w:hAnsi="Arial" w:cs="Arial"/>
          <w:sz w:val="24"/>
        </w:rPr>
        <w:t>Following a period of potential aspiration, the normal process is to complete a set of observations</w:t>
      </w:r>
      <w:r w:rsidR="00DE428C" w:rsidRPr="00B52BAF">
        <w:rPr>
          <w:rFonts w:ascii="Arial" w:hAnsi="Arial" w:cs="Arial"/>
          <w:sz w:val="24"/>
        </w:rPr>
        <w:t>. I</w:t>
      </w:r>
      <w:r w:rsidRPr="00B52BAF">
        <w:rPr>
          <w:rFonts w:ascii="Arial" w:hAnsi="Arial" w:cs="Arial"/>
          <w:sz w:val="24"/>
        </w:rPr>
        <w:t xml:space="preserve">f these </w:t>
      </w:r>
      <w:r w:rsidR="00DE428C" w:rsidRPr="00B52BAF">
        <w:rPr>
          <w:rFonts w:ascii="Arial" w:hAnsi="Arial" w:cs="Arial"/>
          <w:sz w:val="24"/>
        </w:rPr>
        <w:t xml:space="preserve">observations </w:t>
      </w:r>
      <w:r w:rsidRPr="00B52BAF">
        <w:rPr>
          <w:rFonts w:ascii="Arial" w:hAnsi="Arial" w:cs="Arial"/>
          <w:sz w:val="24"/>
        </w:rPr>
        <w:t xml:space="preserve">are within normal limits </w:t>
      </w:r>
      <w:r w:rsidR="001604F6" w:rsidRPr="00B52BAF">
        <w:rPr>
          <w:rFonts w:ascii="Arial" w:hAnsi="Arial" w:cs="Arial"/>
          <w:sz w:val="24"/>
        </w:rPr>
        <w:t xml:space="preserve">staff would </w:t>
      </w:r>
      <w:r w:rsidRPr="00B52BAF">
        <w:rPr>
          <w:rFonts w:ascii="Arial" w:hAnsi="Arial" w:cs="Arial"/>
          <w:sz w:val="24"/>
        </w:rPr>
        <w:t xml:space="preserve">not normally </w:t>
      </w:r>
      <w:r w:rsidR="001604F6" w:rsidRPr="00B52BAF">
        <w:rPr>
          <w:rFonts w:ascii="Arial" w:hAnsi="Arial" w:cs="Arial"/>
          <w:sz w:val="24"/>
        </w:rPr>
        <w:t>repeat them</w:t>
      </w:r>
      <w:r w:rsidR="00DE428C" w:rsidRPr="00B52BAF">
        <w:rPr>
          <w:rFonts w:ascii="Arial" w:hAnsi="Arial" w:cs="Arial"/>
          <w:sz w:val="24"/>
        </w:rPr>
        <w:t>, however,</w:t>
      </w:r>
      <w:r w:rsidRPr="00B52BAF">
        <w:rPr>
          <w:rFonts w:ascii="Arial" w:hAnsi="Arial" w:cs="Arial"/>
          <w:sz w:val="24"/>
        </w:rPr>
        <w:t xml:space="preserve"> staff would observe the </w:t>
      </w:r>
      <w:r w:rsidR="000F483D">
        <w:rPr>
          <w:rFonts w:ascii="Arial" w:hAnsi="Arial" w:cs="Arial"/>
          <w:sz w:val="24"/>
        </w:rPr>
        <w:t>R</w:t>
      </w:r>
      <w:r w:rsidRPr="00B52BAF">
        <w:rPr>
          <w:rFonts w:ascii="Arial" w:hAnsi="Arial" w:cs="Arial"/>
          <w:sz w:val="24"/>
        </w:rPr>
        <w:t xml:space="preserve">esident for 24-48 </w:t>
      </w:r>
      <w:r w:rsidRPr="00B52BAF">
        <w:rPr>
          <w:rFonts w:ascii="Arial" w:hAnsi="Arial" w:cs="Arial"/>
          <w:sz w:val="24"/>
        </w:rPr>
        <w:lastRenderedPageBreak/>
        <w:t xml:space="preserve">hours for the development of a wheeze, </w:t>
      </w:r>
      <w:r w:rsidR="00DE428C" w:rsidRPr="00B52BAF">
        <w:rPr>
          <w:rFonts w:ascii="Arial" w:hAnsi="Arial" w:cs="Arial"/>
          <w:sz w:val="24"/>
        </w:rPr>
        <w:t>cough,</w:t>
      </w:r>
      <w:r w:rsidRPr="00B52BAF">
        <w:rPr>
          <w:rFonts w:ascii="Arial" w:hAnsi="Arial" w:cs="Arial"/>
          <w:sz w:val="24"/>
        </w:rPr>
        <w:t xml:space="preserve"> or breathlessness</w:t>
      </w:r>
      <w:r w:rsidR="00DE428C" w:rsidRPr="00B52BAF">
        <w:rPr>
          <w:rFonts w:ascii="Arial" w:hAnsi="Arial" w:cs="Arial"/>
          <w:sz w:val="24"/>
        </w:rPr>
        <w:t>. I</w:t>
      </w:r>
      <w:r w:rsidRPr="00B52BAF">
        <w:rPr>
          <w:rFonts w:ascii="Arial" w:hAnsi="Arial" w:cs="Arial"/>
          <w:sz w:val="24"/>
        </w:rPr>
        <w:t xml:space="preserve">f any of these are noted in this period </w:t>
      </w:r>
      <w:r w:rsidR="00DE428C" w:rsidRPr="00B52BAF">
        <w:rPr>
          <w:rFonts w:ascii="Arial" w:hAnsi="Arial" w:cs="Arial"/>
          <w:sz w:val="24"/>
        </w:rPr>
        <w:t xml:space="preserve">of </w:t>
      </w:r>
      <w:r w:rsidR="001604F6" w:rsidRPr="00B52BAF">
        <w:rPr>
          <w:rFonts w:ascii="Arial" w:hAnsi="Arial" w:cs="Arial"/>
          <w:sz w:val="24"/>
        </w:rPr>
        <w:t>time,</w:t>
      </w:r>
      <w:r w:rsidR="00DE428C" w:rsidRPr="00B52BAF">
        <w:rPr>
          <w:rFonts w:ascii="Arial" w:hAnsi="Arial" w:cs="Arial"/>
          <w:sz w:val="24"/>
        </w:rPr>
        <w:t xml:space="preserve"> then observations </w:t>
      </w:r>
      <w:r w:rsidRPr="00B52BAF">
        <w:rPr>
          <w:rFonts w:ascii="Arial" w:hAnsi="Arial" w:cs="Arial"/>
          <w:sz w:val="24"/>
        </w:rPr>
        <w:t xml:space="preserve">would be </w:t>
      </w:r>
      <w:r w:rsidR="00612610" w:rsidRPr="00B52BAF">
        <w:rPr>
          <w:rFonts w:ascii="Arial" w:hAnsi="Arial" w:cs="Arial"/>
          <w:sz w:val="24"/>
        </w:rPr>
        <w:t>redone,</w:t>
      </w:r>
      <w:r w:rsidRPr="00B52BAF">
        <w:rPr>
          <w:rFonts w:ascii="Arial" w:hAnsi="Arial" w:cs="Arial"/>
          <w:sz w:val="24"/>
        </w:rPr>
        <w:t xml:space="preserve"> and the </w:t>
      </w:r>
      <w:r w:rsidR="000F483D">
        <w:rPr>
          <w:rFonts w:ascii="Arial" w:hAnsi="Arial" w:cs="Arial"/>
          <w:sz w:val="24"/>
        </w:rPr>
        <w:t>R</w:t>
      </w:r>
      <w:r w:rsidRPr="00B52BAF">
        <w:rPr>
          <w:rFonts w:ascii="Arial" w:hAnsi="Arial" w:cs="Arial"/>
          <w:sz w:val="24"/>
        </w:rPr>
        <w:t>esident would be referred to</w:t>
      </w:r>
      <w:r w:rsidR="00204A38">
        <w:rPr>
          <w:rFonts w:ascii="Arial" w:hAnsi="Arial" w:cs="Arial"/>
          <w:sz w:val="24"/>
        </w:rPr>
        <w:t xml:space="preserve"> a</w:t>
      </w:r>
      <w:r w:rsidRPr="00B52BAF">
        <w:rPr>
          <w:rFonts w:ascii="Arial" w:hAnsi="Arial" w:cs="Arial"/>
          <w:sz w:val="24"/>
        </w:rPr>
        <w:t xml:space="preserve"> GP or if deemed necessary emergency services.</w:t>
      </w:r>
    </w:p>
    <w:p w14:paraId="79EBBE84" w14:textId="77777777" w:rsidR="00DA0A45" w:rsidRPr="00B52BAF" w:rsidRDefault="00DA0A45" w:rsidP="00DA0A45">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
        <w:rPr>
          <w:rFonts w:ascii="Arial" w:hAnsi="Arial" w:cs="Arial"/>
          <w:b/>
          <w:sz w:val="24"/>
        </w:rPr>
      </w:pPr>
    </w:p>
    <w:p w14:paraId="3D978283" w14:textId="3843BB99" w:rsidR="00561877" w:rsidRPr="00B52BAF" w:rsidRDefault="004A4EF2" w:rsidP="00561877">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sz w:val="24"/>
        </w:rPr>
      </w:pPr>
      <w:r w:rsidRPr="00B52BAF">
        <w:rPr>
          <w:rFonts w:ascii="Arial" w:hAnsi="Arial" w:cs="Arial"/>
          <w:sz w:val="24"/>
        </w:rPr>
        <w:t xml:space="preserve">There is no specific guidance on how often </w:t>
      </w:r>
      <w:r w:rsidR="00DE428C" w:rsidRPr="00B52BAF">
        <w:rPr>
          <w:rFonts w:ascii="Arial" w:hAnsi="Arial" w:cs="Arial"/>
          <w:sz w:val="24"/>
        </w:rPr>
        <w:t>o</w:t>
      </w:r>
      <w:r w:rsidRPr="00B52BAF">
        <w:rPr>
          <w:rFonts w:ascii="Arial" w:hAnsi="Arial" w:cs="Arial"/>
          <w:sz w:val="24"/>
        </w:rPr>
        <w:t xml:space="preserve">bservations </w:t>
      </w:r>
      <w:r w:rsidR="007B7435" w:rsidRPr="00B52BAF">
        <w:rPr>
          <w:rFonts w:ascii="Arial" w:hAnsi="Arial" w:cs="Arial"/>
          <w:sz w:val="24"/>
        </w:rPr>
        <w:t xml:space="preserve">staff should </w:t>
      </w:r>
      <w:r w:rsidRPr="00B52BAF">
        <w:rPr>
          <w:rFonts w:ascii="Arial" w:hAnsi="Arial" w:cs="Arial"/>
          <w:sz w:val="24"/>
        </w:rPr>
        <w:t>complete following a choking episode. </w:t>
      </w:r>
      <w:r w:rsidRPr="00B52BAF">
        <w:rPr>
          <w:rFonts w:ascii="Arial" w:hAnsi="Arial" w:cs="Arial"/>
          <w:color w:val="000000" w:themeColor="text1"/>
          <w:sz w:val="24"/>
        </w:rPr>
        <w:t>The NICE Adult Choking Algorithm 2021 advises two pathways Mild and Severe</w:t>
      </w:r>
      <w:r w:rsidR="00DE428C" w:rsidRPr="00B52BAF">
        <w:rPr>
          <w:rFonts w:ascii="Arial" w:hAnsi="Arial" w:cs="Arial"/>
          <w:color w:val="000000" w:themeColor="text1"/>
          <w:sz w:val="24"/>
        </w:rPr>
        <w:t>.</w:t>
      </w:r>
    </w:p>
    <w:p w14:paraId="379D2027" w14:textId="77777777" w:rsidR="00561877" w:rsidRPr="00B52BAF" w:rsidRDefault="00561877" w:rsidP="00561877">
      <w:pPr>
        <w:pStyle w:val="ListParagraph"/>
        <w:rPr>
          <w:rFonts w:ascii="Arial" w:hAnsi="Arial" w:cs="Arial"/>
          <w:b/>
        </w:rPr>
      </w:pPr>
    </w:p>
    <w:p w14:paraId="6E00F74B" w14:textId="77777777" w:rsidR="00561877" w:rsidRPr="00B52BAF" w:rsidRDefault="00561877" w:rsidP="00561877">
      <w:pPr>
        <w:pStyle w:val="ListParagraph"/>
        <w:rPr>
          <w:rFonts w:ascii="Arial" w:hAnsi="Arial" w:cs="Arial"/>
          <w:color w:val="000000" w:themeColor="text1"/>
        </w:rPr>
      </w:pPr>
    </w:p>
    <w:p w14:paraId="361BEB43" w14:textId="77777777" w:rsidR="00561877" w:rsidRPr="00B52BAF" w:rsidRDefault="00561877" w:rsidP="00685630">
      <w:pPr>
        <w:pStyle w:val="ListParagraph"/>
        <w:numPr>
          <w:ilvl w:val="0"/>
          <w:numId w:val="28"/>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rPr>
      </w:pPr>
      <w:r w:rsidRPr="00B52BAF">
        <w:rPr>
          <w:rFonts w:ascii="Arial" w:hAnsi="Arial" w:cs="Arial"/>
          <w:color w:val="000000" w:themeColor="text1"/>
        </w:rPr>
        <w:t>Mild airway obstruction with effective cough – encourage cough and continue to check for deterioration to ineffective cough or until obstruction relieved.</w:t>
      </w:r>
    </w:p>
    <w:p w14:paraId="681D3C49" w14:textId="77777777" w:rsidR="00561877" w:rsidRPr="00B52BAF" w:rsidRDefault="00561877" w:rsidP="00561877">
      <w:pPr>
        <w:pStyle w:val="ListParagraph"/>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287"/>
        <w:rPr>
          <w:rFonts w:ascii="Arial" w:hAnsi="Arial" w:cs="Arial"/>
          <w:b/>
        </w:rPr>
      </w:pPr>
    </w:p>
    <w:p w14:paraId="449E9948" w14:textId="77777777" w:rsidR="00561877" w:rsidRPr="00B52BAF" w:rsidRDefault="00561877" w:rsidP="00685630">
      <w:pPr>
        <w:pStyle w:val="ListParagraph"/>
        <w:numPr>
          <w:ilvl w:val="0"/>
          <w:numId w:val="28"/>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rPr>
      </w:pPr>
      <w:r w:rsidRPr="00B52BAF">
        <w:rPr>
          <w:rFonts w:ascii="Arial" w:hAnsi="Arial" w:cs="Arial"/>
          <w:color w:val="000000" w:themeColor="text1"/>
        </w:rPr>
        <w:t xml:space="preserve"> Severe pathway includes where intervention i.e. back slaps/abdominal thrusts are required to relieve an obstruction. This would have been the pathway staff followed in this instance.</w:t>
      </w:r>
    </w:p>
    <w:p w14:paraId="62B43D36" w14:textId="3FE9236E" w:rsidR="00561877" w:rsidRPr="00B52BAF" w:rsidRDefault="00561877" w:rsidP="00561877">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sz w:val="24"/>
        </w:rPr>
      </w:pPr>
    </w:p>
    <w:p w14:paraId="7876B8DF" w14:textId="77777777" w:rsidR="00561877" w:rsidRPr="00B52BAF" w:rsidRDefault="00561877" w:rsidP="00561877">
      <w:pPr>
        <w:pStyle w:val="ListParagraph"/>
        <w:rPr>
          <w:rFonts w:ascii="Arial" w:hAnsi="Arial" w:cs="Arial"/>
          <w:color w:val="000000" w:themeColor="text1"/>
        </w:rPr>
      </w:pPr>
    </w:p>
    <w:p w14:paraId="23D2F135" w14:textId="004927E3" w:rsidR="00B54B68" w:rsidRPr="009110B1" w:rsidRDefault="00B401F9" w:rsidP="009110B1">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sz w:val="24"/>
        </w:rPr>
      </w:pPr>
      <w:r>
        <w:rPr>
          <w:rFonts w:ascii="Arial" w:hAnsi="Arial" w:cs="Arial"/>
          <w:color w:val="000000" w:themeColor="text1"/>
          <w:sz w:val="24"/>
        </w:rPr>
        <w:t xml:space="preserve">Ann’s Care Homes stated that when </w:t>
      </w:r>
      <w:r w:rsidR="00204A38">
        <w:rPr>
          <w:rFonts w:ascii="Arial" w:hAnsi="Arial" w:cs="Arial"/>
          <w:color w:val="000000" w:themeColor="text1"/>
          <w:sz w:val="24"/>
        </w:rPr>
        <w:t>Home B</w:t>
      </w:r>
      <w:r w:rsidR="00561877" w:rsidRPr="00B52BAF">
        <w:rPr>
          <w:rFonts w:ascii="Arial" w:hAnsi="Arial" w:cs="Arial"/>
          <w:color w:val="000000" w:themeColor="text1"/>
        </w:rPr>
        <w:t xml:space="preserve"> </w:t>
      </w:r>
      <w:r w:rsidR="004A4EF2" w:rsidRPr="00B52BAF">
        <w:rPr>
          <w:rFonts w:ascii="Arial" w:hAnsi="Arial" w:cs="Arial"/>
          <w:color w:val="000000" w:themeColor="text1"/>
          <w:sz w:val="24"/>
        </w:rPr>
        <w:t xml:space="preserve">staff noted a change in the </w:t>
      </w:r>
      <w:r w:rsidR="00204A38">
        <w:rPr>
          <w:rFonts w:ascii="Arial" w:hAnsi="Arial" w:cs="Arial"/>
          <w:color w:val="000000" w:themeColor="text1"/>
          <w:sz w:val="24"/>
        </w:rPr>
        <w:t>R</w:t>
      </w:r>
      <w:r w:rsidR="00561877" w:rsidRPr="00B52BAF">
        <w:rPr>
          <w:rFonts w:ascii="Arial" w:hAnsi="Arial" w:cs="Arial"/>
          <w:color w:val="000000" w:themeColor="text1"/>
          <w:sz w:val="24"/>
        </w:rPr>
        <w:t>esident’s</w:t>
      </w:r>
      <w:r w:rsidR="004A4EF2" w:rsidRPr="00B52BAF">
        <w:rPr>
          <w:rFonts w:ascii="Arial" w:hAnsi="Arial" w:cs="Arial"/>
          <w:color w:val="000000" w:themeColor="text1"/>
          <w:sz w:val="24"/>
        </w:rPr>
        <w:t xml:space="preserve"> condition </w:t>
      </w:r>
      <w:r w:rsidR="00B35AFC">
        <w:rPr>
          <w:rFonts w:ascii="Arial" w:hAnsi="Arial" w:cs="Arial"/>
          <w:color w:val="000000" w:themeColor="text1"/>
          <w:sz w:val="24"/>
        </w:rPr>
        <w:t xml:space="preserve">they </w:t>
      </w:r>
      <w:r w:rsidR="004A4EF2" w:rsidRPr="00B52BAF">
        <w:rPr>
          <w:rFonts w:ascii="Arial" w:hAnsi="Arial" w:cs="Arial"/>
          <w:color w:val="000000" w:themeColor="text1"/>
          <w:sz w:val="24"/>
        </w:rPr>
        <w:t xml:space="preserve">reacted accordingly. </w:t>
      </w:r>
      <w:r w:rsidR="009110B1">
        <w:rPr>
          <w:rFonts w:ascii="Arial" w:hAnsi="Arial" w:cs="Arial"/>
          <w:color w:val="000000" w:themeColor="text1"/>
          <w:sz w:val="24"/>
        </w:rPr>
        <w:t>‘</w:t>
      </w:r>
      <w:r w:rsidR="00561877" w:rsidRPr="009110B1">
        <w:rPr>
          <w:rFonts w:ascii="Arial" w:hAnsi="Arial" w:cs="Arial"/>
          <w:i/>
          <w:iCs/>
          <w:color w:val="000000" w:themeColor="text1"/>
          <w:sz w:val="24"/>
        </w:rPr>
        <w:t>For example, o</w:t>
      </w:r>
      <w:r w:rsidR="004A4EF2" w:rsidRPr="009110B1">
        <w:rPr>
          <w:rFonts w:ascii="Arial" w:hAnsi="Arial" w:cs="Arial"/>
          <w:i/>
          <w:iCs/>
          <w:color w:val="000000" w:themeColor="text1"/>
          <w:sz w:val="24"/>
        </w:rPr>
        <w:t>n 26</w:t>
      </w:r>
      <w:r w:rsidR="00561877" w:rsidRPr="009110B1">
        <w:rPr>
          <w:rFonts w:ascii="Arial" w:hAnsi="Arial" w:cs="Arial"/>
          <w:i/>
          <w:iCs/>
          <w:color w:val="000000" w:themeColor="text1"/>
          <w:sz w:val="24"/>
        </w:rPr>
        <w:t xml:space="preserve"> September 2</w:t>
      </w:r>
      <w:r w:rsidR="00B54B68" w:rsidRPr="009110B1">
        <w:rPr>
          <w:rFonts w:ascii="Arial" w:hAnsi="Arial" w:cs="Arial"/>
          <w:i/>
          <w:iCs/>
          <w:color w:val="000000" w:themeColor="text1"/>
          <w:sz w:val="24"/>
        </w:rPr>
        <w:t>0</w:t>
      </w:r>
      <w:r w:rsidR="00561877" w:rsidRPr="009110B1">
        <w:rPr>
          <w:rFonts w:ascii="Arial" w:hAnsi="Arial" w:cs="Arial"/>
          <w:i/>
          <w:iCs/>
          <w:color w:val="000000" w:themeColor="text1"/>
          <w:sz w:val="24"/>
        </w:rPr>
        <w:t xml:space="preserve">21 </w:t>
      </w:r>
      <w:r w:rsidR="004A4EF2" w:rsidRPr="009110B1">
        <w:rPr>
          <w:rFonts w:ascii="Arial" w:hAnsi="Arial" w:cs="Arial"/>
          <w:i/>
          <w:iCs/>
          <w:color w:val="000000" w:themeColor="text1"/>
          <w:sz w:val="24"/>
        </w:rPr>
        <w:t>record</w:t>
      </w:r>
      <w:r w:rsidR="00561877" w:rsidRPr="009110B1">
        <w:rPr>
          <w:rFonts w:ascii="Arial" w:hAnsi="Arial" w:cs="Arial"/>
          <w:i/>
          <w:iCs/>
          <w:color w:val="000000" w:themeColor="text1"/>
          <w:sz w:val="24"/>
        </w:rPr>
        <w:t>s</w:t>
      </w:r>
      <w:r w:rsidR="004A4EF2" w:rsidRPr="009110B1">
        <w:rPr>
          <w:rFonts w:ascii="Arial" w:hAnsi="Arial" w:cs="Arial"/>
          <w:i/>
          <w:iCs/>
          <w:color w:val="000000" w:themeColor="text1"/>
          <w:sz w:val="24"/>
        </w:rPr>
        <w:t xml:space="preserve"> show that </w:t>
      </w:r>
      <w:r w:rsidR="00561877" w:rsidRPr="009110B1">
        <w:rPr>
          <w:rFonts w:ascii="Arial" w:hAnsi="Arial" w:cs="Arial"/>
          <w:i/>
          <w:iCs/>
          <w:color w:val="000000" w:themeColor="text1"/>
          <w:sz w:val="24"/>
        </w:rPr>
        <w:t xml:space="preserve">the </w:t>
      </w:r>
      <w:r w:rsidR="000F483D">
        <w:rPr>
          <w:rFonts w:ascii="Arial" w:hAnsi="Arial" w:cs="Arial"/>
          <w:i/>
          <w:iCs/>
          <w:color w:val="000000" w:themeColor="text1"/>
          <w:sz w:val="24"/>
        </w:rPr>
        <w:t>R</w:t>
      </w:r>
      <w:r w:rsidR="00561877" w:rsidRPr="009110B1">
        <w:rPr>
          <w:rFonts w:ascii="Arial" w:hAnsi="Arial" w:cs="Arial"/>
          <w:i/>
          <w:iCs/>
          <w:color w:val="000000" w:themeColor="text1"/>
          <w:sz w:val="24"/>
        </w:rPr>
        <w:t xml:space="preserve">esident had </w:t>
      </w:r>
      <w:r w:rsidR="00C44AAD">
        <w:rPr>
          <w:rFonts w:ascii="Arial" w:hAnsi="Arial" w:cs="Arial"/>
          <w:i/>
          <w:iCs/>
          <w:color w:val="000000" w:themeColor="text1"/>
          <w:sz w:val="24"/>
        </w:rPr>
        <w:t>b</w:t>
      </w:r>
      <w:r w:rsidR="004A4EF2" w:rsidRPr="009110B1">
        <w:rPr>
          <w:rFonts w:ascii="Arial" w:hAnsi="Arial" w:cs="Arial"/>
          <w:i/>
          <w:iCs/>
          <w:color w:val="000000" w:themeColor="text1"/>
          <w:sz w:val="24"/>
        </w:rPr>
        <w:t>ight blood from her back passage</w:t>
      </w:r>
      <w:r w:rsidR="00561877" w:rsidRPr="009110B1">
        <w:rPr>
          <w:rFonts w:ascii="Arial" w:hAnsi="Arial" w:cs="Arial"/>
          <w:i/>
          <w:iCs/>
          <w:color w:val="000000" w:themeColor="text1"/>
          <w:sz w:val="24"/>
        </w:rPr>
        <w:t>.  Home</w:t>
      </w:r>
      <w:r w:rsidR="00204A38" w:rsidRPr="009110B1">
        <w:rPr>
          <w:rFonts w:ascii="Arial" w:hAnsi="Arial" w:cs="Arial"/>
          <w:i/>
          <w:iCs/>
          <w:color w:val="000000" w:themeColor="text1"/>
          <w:sz w:val="24"/>
        </w:rPr>
        <w:t xml:space="preserve"> B</w:t>
      </w:r>
      <w:r w:rsidR="00561877" w:rsidRPr="009110B1">
        <w:rPr>
          <w:rFonts w:ascii="Arial" w:hAnsi="Arial" w:cs="Arial"/>
          <w:i/>
          <w:iCs/>
          <w:color w:val="000000" w:themeColor="text1"/>
          <w:sz w:val="24"/>
        </w:rPr>
        <w:t xml:space="preserve"> contacted the Out of Hours GP who advised </w:t>
      </w:r>
      <w:r w:rsidR="005C03C2" w:rsidRPr="009110B1">
        <w:rPr>
          <w:rFonts w:ascii="Arial" w:hAnsi="Arial" w:cs="Arial"/>
          <w:i/>
          <w:iCs/>
          <w:color w:val="000000" w:themeColor="text1"/>
          <w:sz w:val="24"/>
        </w:rPr>
        <w:t xml:space="preserve">staff to </w:t>
      </w:r>
      <w:r w:rsidR="004A4EF2" w:rsidRPr="009110B1">
        <w:rPr>
          <w:rFonts w:ascii="Arial" w:hAnsi="Arial" w:cs="Arial"/>
          <w:i/>
          <w:iCs/>
          <w:color w:val="000000" w:themeColor="text1"/>
          <w:sz w:val="24"/>
        </w:rPr>
        <w:t>continue to monitor</w:t>
      </w:r>
      <w:r w:rsidR="005F2EFA" w:rsidRPr="009110B1">
        <w:rPr>
          <w:rFonts w:ascii="Arial" w:hAnsi="Arial" w:cs="Arial"/>
          <w:i/>
          <w:iCs/>
          <w:color w:val="000000" w:themeColor="text1"/>
          <w:sz w:val="24"/>
        </w:rPr>
        <w:t xml:space="preserve"> her </w:t>
      </w:r>
      <w:r w:rsidR="004A4EF2" w:rsidRPr="009110B1">
        <w:rPr>
          <w:rFonts w:ascii="Arial" w:hAnsi="Arial" w:cs="Arial"/>
          <w:i/>
          <w:iCs/>
          <w:color w:val="000000" w:themeColor="text1"/>
          <w:sz w:val="24"/>
        </w:rPr>
        <w:t>and if</w:t>
      </w:r>
      <w:r w:rsidR="00204A38" w:rsidRPr="009110B1">
        <w:rPr>
          <w:rFonts w:ascii="Arial" w:hAnsi="Arial" w:cs="Arial"/>
          <w:i/>
          <w:iCs/>
          <w:color w:val="000000" w:themeColor="text1"/>
          <w:sz w:val="24"/>
        </w:rPr>
        <w:t xml:space="preserve"> the </w:t>
      </w:r>
      <w:r w:rsidR="004A4EF2" w:rsidRPr="009110B1">
        <w:rPr>
          <w:rFonts w:ascii="Arial" w:hAnsi="Arial" w:cs="Arial"/>
          <w:i/>
          <w:iCs/>
          <w:color w:val="000000" w:themeColor="text1"/>
          <w:sz w:val="24"/>
        </w:rPr>
        <w:t xml:space="preserve"> </w:t>
      </w:r>
      <w:r w:rsidR="00204A38" w:rsidRPr="009110B1">
        <w:rPr>
          <w:rFonts w:ascii="Arial" w:hAnsi="Arial" w:cs="Arial"/>
          <w:i/>
          <w:iCs/>
          <w:color w:val="000000" w:themeColor="text1"/>
          <w:sz w:val="24"/>
        </w:rPr>
        <w:t>R</w:t>
      </w:r>
      <w:r w:rsidR="00561877" w:rsidRPr="009110B1">
        <w:rPr>
          <w:rFonts w:ascii="Arial" w:hAnsi="Arial" w:cs="Arial"/>
          <w:i/>
          <w:iCs/>
          <w:color w:val="000000" w:themeColor="text1"/>
          <w:sz w:val="24"/>
        </w:rPr>
        <w:t xml:space="preserve">esident </w:t>
      </w:r>
      <w:r w:rsidR="004A4EF2" w:rsidRPr="009110B1">
        <w:rPr>
          <w:rFonts w:ascii="Arial" w:hAnsi="Arial" w:cs="Arial"/>
          <w:i/>
          <w:iCs/>
          <w:color w:val="000000" w:themeColor="text1"/>
          <w:sz w:val="24"/>
        </w:rPr>
        <w:t xml:space="preserve">complained of pain or discomfort to contact </w:t>
      </w:r>
      <w:r w:rsidR="00561877" w:rsidRPr="009110B1">
        <w:rPr>
          <w:rFonts w:ascii="Arial" w:hAnsi="Arial" w:cs="Arial"/>
          <w:i/>
          <w:iCs/>
          <w:color w:val="000000" w:themeColor="text1"/>
          <w:sz w:val="24"/>
        </w:rPr>
        <w:t xml:space="preserve">her </w:t>
      </w:r>
      <w:r w:rsidR="004A4EF2" w:rsidRPr="009110B1">
        <w:rPr>
          <w:rFonts w:ascii="Arial" w:hAnsi="Arial" w:cs="Arial"/>
          <w:i/>
          <w:iCs/>
          <w:color w:val="000000" w:themeColor="text1"/>
          <w:sz w:val="24"/>
        </w:rPr>
        <w:t>GP the following morning</w:t>
      </w:r>
      <w:r w:rsidR="00561877" w:rsidRPr="009110B1">
        <w:rPr>
          <w:rFonts w:ascii="Arial" w:hAnsi="Arial" w:cs="Arial"/>
          <w:i/>
          <w:iCs/>
          <w:color w:val="000000" w:themeColor="text1"/>
          <w:sz w:val="24"/>
        </w:rPr>
        <w:t>.</w:t>
      </w:r>
      <w:r w:rsidR="009110B1">
        <w:rPr>
          <w:rFonts w:ascii="Arial" w:hAnsi="Arial" w:cs="Arial"/>
          <w:color w:val="000000" w:themeColor="text1"/>
          <w:sz w:val="24"/>
        </w:rPr>
        <w:t>’</w:t>
      </w:r>
      <w:r w:rsidR="00561877" w:rsidRPr="00B52BAF">
        <w:rPr>
          <w:rFonts w:ascii="Arial" w:hAnsi="Arial" w:cs="Arial"/>
          <w:color w:val="000000" w:themeColor="text1"/>
          <w:sz w:val="24"/>
        </w:rPr>
        <w:t xml:space="preserve"> </w:t>
      </w:r>
      <w:r w:rsidR="004A4EF2" w:rsidRPr="00B52BAF">
        <w:rPr>
          <w:rFonts w:ascii="Arial" w:hAnsi="Arial" w:cs="Arial"/>
          <w:color w:val="000000" w:themeColor="text1"/>
          <w:sz w:val="24"/>
        </w:rPr>
        <w:t>The</w:t>
      </w:r>
      <w:r w:rsidR="00561877" w:rsidRPr="00B52BAF">
        <w:rPr>
          <w:rFonts w:ascii="Arial" w:hAnsi="Arial" w:cs="Arial"/>
          <w:color w:val="000000" w:themeColor="text1"/>
          <w:sz w:val="24"/>
        </w:rPr>
        <w:t xml:space="preserve"> Out of Hours GP also </w:t>
      </w:r>
      <w:r w:rsidR="004A4EF2" w:rsidRPr="00B52BAF">
        <w:rPr>
          <w:rFonts w:ascii="Arial" w:hAnsi="Arial" w:cs="Arial"/>
          <w:color w:val="000000" w:themeColor="text1"/>
          <w:sz w:val="24"/>
        </w:rPr>
        <w:t xml:space="preserve">advised </w:t>
      </w:r>
      <w:r w:rsidR="00561877" w:rsidRPr="00B52BAF">
        <w:rPr>
          <w:rFonts w:ascii="Arial" w:hAnsi="Arial" w:cs="Arial"/>
          <w:color w:val="000000" w:themeColor="text1"/>
          <w:sz w:val="24"/>
        </w:rPr>
        <w:t xml:space="preserve">that if the </w:t>
      </w:r>
      <w:r w:rsidR="000F483D">
        <w:rPr>
          <w:rFonts w:ascii="Arial" w:hAnsi="Arial" w:cs="Arial"/>
          <w:color w:val="000000" w:themeColor="text1"/>
          <w:sz w:val="24"/>
        </w:rPr>
        <w:t>R</w:t>
      </w:r>
      <w:r w:rsidR="00561877" w:rsidRPr="00B52BAF">
        <w:rPr>
          <w:rFonts w:ascii="Arial" w:hAnsi="Arial" w:cs="Arial"/>
          <w:color w:val="000000" w:themeColor="text1"/>
          <w:sz w:val="24"/>
        </w:rPr>
        <w:t xml:space="preserve">esident </w:t>
      </w:r>
      <w:r w:rsidR="004A4EF2" w:rsidRPr="00B52BAF">
        <w:rPr>
          <w:rFonts w:ascii="Arial" w:hAnsi="Arial" w:cs="Arial"/>
          <w:color w:val="000000" w:themeColor="text1"/>
          <w:sz w:val="24"/>
        </w:rPr>
        <w:t>bec</w:t>
      </w:r>
      <w:r w:rsidR="00561877" w:rsidRPr="00B52BAF">
        <w:rPr>
          <w:rFonts w:ascii="Arial" w:hAnsi="Arial" w:cs="Arial"/>
          <w:color w:val="000000" w:themeColor="text1"/>
          <w:sz w:val="24"/>
        </w:rPr>
        <w:t>a</w:t>
      </w:r>
      <w:r w:rsidR="004A4EF2" w:rsidRPr="00B52BAF">
        <w:rPr>
          <w:rFonts w:ascii="Arial" w:hAnsi="Arial" w:cs="Arial"/>
          <w:color w:val="000000" w:themeColor="text1"/>
          <w:sz w:val="24"/>
        </w:rPr>
        <w:t xml:space="preserve">me dizzy/ill then staff </w:t>
      </w:r>
      <w:r w:rsidR="00B35AFC">
        <w:rPr>
          <w:rFonts w:ascii="Arial" w:hAnsi="Arial" w:cs="Arial"/>
          <w:color w:val="000000" w:themeColor="text1"/>
          <w:sz w:val="24"/>
        </w:rPr>
        <w:t xml:space="preserve">should </w:t>
      </w:r>
      <w:r w:rsidR="005F2EFA" w:rsidRPr="00B52BAF">
        <w:rPr>
          <w:rFonts w:ascii="Arial" w:hAnsi="Arial" w:cs="Arial"/>
          <w:color w:val="000000" w:themeColor="text1"/>
          <w:sz w:val="24"/>
        </w:rPr>
        <w:t xml:space="preserve">ensure </w:t>
      </w:r>
      <w:r w:rsidR="009110B1">
        <w:rPr>
          <w:rFonts w:ascii="Arial" w:hAnsi="Arial" w:cs="Arial"/>
          <w:color w:val="000000" w:themeColor="text1"/>
          <w:sz w:val="24"/>
        </w:rPr>
        <w:t xml:space="preserve">the Home </w:t>
      </w:r>
      <w:r w:rsidR="004A4EF2" w:rsidRPr="00B52BAF">
        <w:rPr>
          <w:rFonts w:ascii="Arial" w:hAnsi="Arial" w:cs="Arial"/>
          <w:color w:val="000000" w:themeColor="text1"/>
          <w:sz w:val="24"/>
        </w:rPr>
        <w:t xml:space="preserve">sent </w:t>
      </w:r>
      <w:r w:rsidR="009110B1">
        <w:rPr>
          <w:rFonts w:ascii="Arial" w:hAnsi="Arial" w:cs="Arial"/>
          <w:color w:val="000000" w:themeColor="text1"/>
          <w:sz w:val="24"/>
        </w:rPr>
        <w:t xml:space="preserve">her </w:t>
      </w:r>
      <w:r w:rsidR="004A4EF2" w:rsidRPr="00B52BAF">
        <w:rPr>
          <w:rFonts w:ascii="Arial" w:hAnsi="Arial" w:cs="Arial"/>
          <w:color w:val="000000" w:themeColor="text1"/>
          <w:sz w:val="24"/>
        </w:rPr>
        <w:t>to hospital.</w:t>
      </w:r>
      <w:r w:rsidR="009110B1">
        <w:rPr>
          <w:rFonts w:ascii="Arial" w:hAnsi="Arial" w:cs="Arial"/>
          <w:b/>
          <w:sz w:val="24"/>
        </w:rPr>
        <w:t xml:space="preserve"> </w:t>
      </w:r>
      <w:r w:rsidR="005F2EFA" w:rsidRPr="009110B1">
        <w:rPr>
          <w:rFonts w:ascii="Arial" w:hAnsi="Arial" w:cs="Arial"/>
          <w:color w:val="000000" w:themeColor="text1"/>
          <w:sz w:val="24"/>
        </w:rPr>
        <w:t>Staff recorded the following o</w:t>
      </w:r>
      <w:r w:rsidR="004A4EF2" w:rsidRPr="009110B1">
        <w:rPr>
          <w:rFonts w:ascii="Arial" w:hAnsi="Arial" w:cs="Arial"/>
          <w:color w:val="000000" w:themeColor="text1"/>
          <w:sz w:val="24"/>
        </w:rPr>
        <w:t xml:space="preserve">bservations at 23.10 </w:t>
      </w:r>
      <w:r w:rsidR="005F2EFA" w:rsidRPr="009110B1">
        <w:rPr>
          <w:rFonts w:ascii="Arial" w:hAnsi="Arial" w:cs="Arial"/>
          <w:color w:val="000000" w:themeColor="text1"/>
          <w:sz w:val="24"/>
        </w:rPr>
        <w:t>on 26 September</w:t>
      </w:r>
      <w:r w:rsidR="00B54B68" w:rsidRPr="009110B1">
        <w:rPr>
          <w:rFonts w:ascii="Arial" w:hAnsi="Arial" w:cs="Arial"/>
          <w:color w:val="000000" w:themeColor="text1"/>
          <w:sz w:val="24"/>
        </w:rPr>
        <w:t xml:space="preserve"> 2021 </w:t>
      </w:r>
      <w:r w:rsidR="005F2EFA" w:rsidRPr="009110B1">
        <w:rPr>
          <w:rFonts w:ascii="Arial" w:hAnsi="Arial" w:cs="Arial"/>
          <w:color w:val="000000" w:themeColor="text1"/>
          <w:sz w:val="24"/>
        </w:rPr>
        <w:t xml:space="preserve">; </w:t>
      </w:r>
      <w:r w:rsidR="004A4EF2" w:rsidRPr="009110B1">
        <w:rPr>
          <w:rFonts w:ascii="Arial" w:hAnsi="Arial" w:cs="Arial"/>
          <w:color w:val="000000" w:themeColor="text1"/>
          <w:sz w:val="24"/>
        </w:rPr>
        <w:t>blood pressure 106/75</w:t>
      </w:r>
      <w:r w:rsidR="00B54B68" w:rsidRPr="009110B1">
        <w:rPr>
          <w:rFonts w:ascii="Arial" w:hAnsi="Arial" w:cs="Arial"/>
          <w:color w:val="000000" w:themeColor="text1"/>
          <w:sz w:val="24"/>
        </w:rPr>
        <w:t xml:space="preserve">; </w:t>
      </w:r>
      <w:r w:rsidR="004A4EF2" w:rsidRPr="009110B1">
        <w:rPr>
          <w:rFonts w:ascii="Arial" w:hAnsi="Arial" w:cs="Arial"/>
          <w:color w:val="000000" w:themeColor="text1"/>
          <w:sz w:val="24"/>
        </w:rPr>
        <w:t>pulse 77</w:t>
      </w:r>
      <w:r w:rsidR="00B54B68" w:rsidRPr="009110B1">
        <w:rPr>
          <w:rFonts w:ascii="Arial" w:hAnsi="Arial" w:cs="Arial"/>
          <w:color w:val="000000" w:themeColor="text1"/>
          <w:sz w:val="24"/>
        </w:rPr>
        <w:t xml:space="preserve">; </w:t>
      </w:r>
      <w:r w:rsidR="004A4EF2" w:rsidRPr="009110B1">
        <w:rPr>
          <w:rFonts w:ascii="Arial" w:hAnsi="Arial" w:cs="Arial"/>
          <w:color w:val="000000" w:themeColor="text1"/>
          <w:sz w:val="24"/>
        </w:rPr>
        <w:t>temperature 36.4</w:t>
      </w:r>
      <w:r w:rsidR="00B54B68" w:rsidRPr="009110B1">
        <w:rPr>
          <w:rFonts w:ascii="Arial" w:hAnsi="Arial" w:cs="Arial"/>
          <w:color w:val="000000" w:themeColor="text1"/>
          <w:sz w:val="24"/>
        </w:rPr>
        <w:t>;</w:t>
      </w:r>
      <w:r w:rsidR="004A4EF2" w:rsidRPr="009110B1">
        <w:rPr>
          <w:rFonts w:ascii="Arial" w:hAnsi="Arial" w:cs="Arial"/>
          <w:color w:val="000000" w:themeColor="text1"/>
          <w:sz w:val="24"/>
        </w:rPr>
        <w:t xml:space="preserve"> and oxygen saturations 88%.</w:t>
      </w:r>
    </w:p>
    <w:p w14:paraId="6E7C3852" w14:textId="77777777" w:rsidR="00B54B68" w:rsidRPr="00B52BAF" w:rsidRDefault="00B54B68" w:rsidP="00B54B68">
      <w:pPr>
        <w:pStyle w:val="ListParagraph"/>
        <w:rPr>
          <w:rFonts w:ascii="Arial" w:hAnsi="Arial" w:cs="Arial"/>
          <w:color w:val="000000" w:themeColor="text1"/>
        </w:rPr>
      </w:pPr>
    </w:p>
    <w:p w14:paraId="18CCCDAC" w14:textId="4E459E95" w:rsidR="00B54B68" w:rsidRPr="009110B1" w:rsidRDefault="004A4EF2" w:rsidP="009110B1">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sz w:val="24"/>
        </w:rPr>
      </w:pPr>
      <w:r w:rsidRPr="00B52BAF">
        <w:rPr>
          <w:rFonts w:ascii="Arial" w:hAnsi="Arial" w:cs="Arial"/>
          <w:color w:val="000000" w:themeColor="text1"/>
          <w:sz w:val="24"/>
        </w:rPr>
        <w:t>At 07.00 on 27</w:t>
      </w:r>
      <w:r w:rsidR="00B54B68" w:rsidRPr="00B52BAF">
        <w:rPr>
          <w:rFonts w:ascii="Arial" w:hAnsi="Arial" w:cs="Arial"/>
          <w:color w:val="000000" w:themeColor="text1"/>
          <w:sz w:val="24"/>
        </w:rPr>
        <w:t xml:space="preserve"> September 2021 staff </w:t>
      </w:r>
      <w:r w:rsidR="004B7304">
        <w:rPr>
          <w:rFonts w:ascii="Arial" w:hAnsi="Arial" w:cs="Arial"/>
          <w:color w:val="000000" w:themeColor="text1"/>
          <w:sz w:val="24"/>
        </w:rPr>
        <w:t xml:space="preserve">in Home B </w:t>
      </w:r>
      <w:r w:rsidR="00B54B68" w:rsidRPr="00B52BAF">
        <w:rPr>
          <w:rFonts w:ascii="Arial" w:hAnsi="Arial" w:cs="Arial"/>
          <w:color w:val="000000" w:themeColor="text1"/>
          <w:sz w:val="24"/>
        </w:rPr>
        <w:t xml:space="preserve">recorded </w:t>
      </w:r>
      <w:r w:rsidRPr="00B52BAF">
        <w:rPr>
          <w:rFonts w:ascii="Arial" w:hAnsi="Arial" w:cs="Arial"/>
          <w:color w:val="000000" w:themeColor="text1"/>
          <w:sz w:val="24"/>
        </w:rPr>
        <w:t xml:space="preserve">oxygen saturation levels  </w:t>
      </w:r>
      <w:r w:rsidR="00B54B68" w:rsidRPr="00B52BAF">
        <w:rPr>
          <w:rFonts w:ascii="Arial" w:hAnsi="Arial" w:cs="Arial"/>
          <w:color w:val="000000" w:themeColor="text1"/>
          <w:sz w:val="24"/>
        </w:rPr>
        <w:t xml:space="preserve">of </w:t>
      </w:r>
      <w:r w:rsidRPr="00B52BAF">
        <w:rPr>
          <w:rFonts w:ascii="Arial" w:hAnsi="Arial" w:cs="Arial"/>
          <w:color w:val="000000" w:themeColor="text1"/>
          <w:sz w:val="24"/>
        </w:rPr>
        <w:t xml:space="preserve"> 98%</w:t>
      </w:r>
      <w:r w:rsidR="00B54B68" w:rsidRPr="00B52BAF">
        <w:rPr>
          <w:rFonts w:ascii="Arial" w:hAnsi="Arial" w:cs="Arial"/>
          <w:color w:val="000000" w:themeColor="text1"/>
          <w:sz w:val="24"/>
        </w:rPr>
        <w:t xml:space="preserve"> and </w:t>
      </w:r>
      <w:r w:rsidRPr="00B52BAF">
        <w:rPr>
          <w:rFonts w:ascii="Arial" w:hAnsi="Arial" w:cs="Arial"/>
          <w:color w:val="000000" w:themeColor="text1"/>
          <w:sz w:val="24"/>
        </w:rPr>
        <w:t>pulse 77</w:t>
      </w:r>
      <w:r w:rsidR="00B35AFC">
        <w:rPr>
          <w:rFonts w:ascii="Arial" w:hAnsi="Arial" w:cs="Arial"/>
          <w:color w:val="000000" w:themeColor="text1"/>
          <w:sz w:val="24"/>
        </w:rPr>
        <w:t>.</w:t>
      </w:r>
      <w:r w:rsidR="00B54B68" w:rsidRPr="00B52BAF">
        <w:rPr>
          <w:rFonts w:ascii="Arial" w:hAnsi="Arial" w:cs="Arial"/>
          <w:color w:val="000000" w:themeColor="text1"/>
          <w:sz w:val="24"/>
        </w:rPr>
        <w:t xml:space="preserve"> Staff also recorded that the </w:t>
      </w:r>
      <w:r w:rsidR="000F483D">
        <w:rPr>
          <w:rFonts w:ascii="Arial" w:hAnsi="Arial" w:cs="Arial"/>
          <w:color w:val="000000" w:themeColor="text1"/>
          <w:sz w:val="24"/>
        </w:rPr>
        <w:t>R</w:t>
      </w:r>
      <w:r w:rsidR="00B54B68" w:rsidRPr="00B52BAF">
        <w:rPr>
          <w:rFonts w:ascii="Arial" w:hAnsi="Arial" w:cs="Arial"/>
          <w:color w:val="000000" w:themeColor="text1"/>
          <w:sz w:val="24"/>
        </w:rPr>
        <w:t xml:space="preserve">esident </w:t>
      </w:r>
      <w:r w:rsidRPr="00B52BAF">
        <w:rPr>
          <w:rFonts w:ascii="Arial" w:hAnsi="Arial" w:cs="Arial"/>
          <w:color w:val="000000" w:themeColor="text1"/>
          <w:sz w:val="24"/>
        </w:rPr>
        <w:t>ha</w:t>
      </w:r>
      <w:r w:rsidR="00B54B68" w:rsidRPr="00B52BAF">
        <w:rPr>
          <w:rFonts w:ascii="Arial" w:hAnsi="Arial" w:cs="Arial"/>
          <w:color w:val="000000" w:themeColor="text1"/>
          <w:sz w:val="24"/>
        </w:rPr>
        <w:t>d her b</w:t>
      </w:r>
      <w:r w:rsidRPr="00B52BAF">
        <w:rPr>
          <w:rFonts w:ascii="Arial" w:hAnsi="Arial" w:cs="Arial"/>
          <w:color w:val="000000" w:themeColor="text1"/>
          <w:sz w:val="24"/>
        </w:rPr>
        <w:t xml:space="preserve">lood pressure </w:t>
      </w:r>
      <w:r w:rsidR="004B7304" w:rsidRPr="00B52BAF">
        <w:rPr>
          <w:rFonts w:ascii="Arial" w:hAnsi="Arial" w:cs="Arial"/>
          <w:color w:val="000000" w:themeColor="text1"/>
          <w:sz w:val="24"/>
        </w:rPr>
        <w:t>checked.</w:t>
      </w:r>
      <w:r w:rsidR="004B7304" w:rsidRPr="009110B1">
        <w:rPr>
          <w:rFonts w:ascii="Arial" w:hAnsi="Arial" w:cs="Arial"/>
          <w:color w:val="000000" w:themeColor="text1"/>
          <w:sz w:val="24"/>
        </w:rPr>
        <w:t xml:space="preserve"> On</w:t>
      </w:r>
      <w:r w:rsidR="00B54B68" w:rsidRPr="009110B1">
        <w:rPr>
          <w:rFonts w:ascii="Arial" w:hAnsi="Arial" w:cs="Arial"/>
          <w:color w:val="000000" w:themeColor="text1"/>
          <w:sz w:val="24"/>
        </w:rPr>
        <w:t xml:space="preserve"> 27 September 2021 staff recorded </w:t>
      </w:r>
      <w:r w:rsidRPr="009110B1">
        <w:rPr>
          <w:rFonts w:ascii="Arial" w:hAnsi="Arial" w:cs="Arial"/>
          <w:i/>
          <w:iCs/>
          <w:color w:val="000000" w:themeColor="text1"/>
          <w:sz w:val="24"/>
        </w:rPr>
        <w:t>‘at check completed later that morning at 11.20 that</w:t>
      </w:r>
      <w:r w:rsidR="00204A38" w:rsidRPr="009110B1">
        <w:rPr>
          <w:rFonts w:ascii="Arial" w:hAnsi="Arial" w:cs="Arial"/>
          <w:i/>
          <w:iCs/>
          <w:color w:val="000000" w:themeColor="text1"/>
          <w:sz w:val="24"/>
        </w:rPr>
        <w:t xml:space="preserve"> the </w:t>
      </w:r>
      <w:r w:rsidR="000F483D">
        <w:rPr>
          <w:rFonts w:ascii="Arial" w:hAnsi="Arial" w:cs="Arial"/>
          <w:i/>
          <w:iCs/>
          <w:color w:val="000000" w:themeColor="text1"/>
          <w:sz w:val="24"/>
        </w:rPr>
        <w:t>R</w:t>
      </w:r>
      <w:r w:rsidR="00204A38" w:rsidRPr="009110B1">
        <w:rPr>
          <w:rFonts w:ascii="Arial" w:hAnsi="Arial" w:cs="Arial"/>
          <w:i/>
          <w:iCs/>
          <w:color w:val="000000" w:themeColor="text1"/>
          <w:sz w:val="24"/>
        </w:rPr>
        <w:t>esident</w:t>
      </w:r>
      <w:r w:rsidRPr="009110B1">
        <w:rPr>
          <w:rFonts w:ascii="Arial" w:hAnsi="Arial" w:cs="Arial"/>
          <w:i/>
          <w:iCs/>
          <w:color w:val="000000" w:themeColor="text1"/>
          <w:sz w:val="24"/>
        </w:rPr>
        <w:t xml:space="preserve"> appeared breathless and pale. There was no sign of </w:t>
      </w:r>
      <w:r w:rsidR="00B54B68" w:rsidRPr="009110B1">
        <w:rPr>
          <w:rFonts w:ascii="Arial" w:hAnsi="Arial" w:cs="Arial"/>
          <w:i/>
          <w:iCs/>
          <w:color w:val="000000" w:themeColor="text1"/>
          <w:sz w:val="24"/>
        </w:rPr>
        <w:t>a cough,</w:t>
      </w:r>
      <w:r w:rsidRPr="009110B1">
        <w:rPr>
          <w:rFonts w:ascii="Arial" w:hAnsi="Arial" w:cs="Arial"/>
          <w:i/>
          <w:iCs/>
          <w:color w:val="000000" w:themeColor="text1"/>
          <w:sz w:val="24"/>
        </w:rPr>
        <w:t xml:space="preserve"> and her oxygen saturation level was </w:t>
      </w:r>
      <w:r w:rsidRPr="009110B1">
        <w:rPr>
          <w:rFonts w:ascii="Arial" w:hAnsi="Arial" w:cs="Arial"/>
          <w:i/>
          <w:iCs/>
          <w:color w:val="000000" w:themeColor="text1"/>
          <w:sz w:val="24"/>
        </w:rPr>
        <w:lastRenderedPageBreak/>
        <w:t>recorded at 92%, respirations 28, pulse 82, temperature was 36.6 and blood pressure 112/84.</w:t>
      </w:r>
      <w:r w:rsidR="00B54B68" w:rsidRPr="009110B1">
        <w:rPr>
          <w:rFonts w:ascii="Arial" w:hAnsi="Arial" w:cs="Arial"/>
          <w:i/>
          <w:iCs/>
          <w:color w:val="000000" w:themeColor="text1"/>
          <w:sz w:val="24"/>
        </w:rPr>
        <w:t>’ A</w:t>
      </w:r>
      <w:r w:rsidRPr="009110B1">
        <w:rPr>
          <w:rFonts w:ascii="Arial" w:hAnsi="Arial" w:cs="Arial"/>
          <w:i/>
          <w:iCs/>
          <w:color w:val="000000" w:themeColor="text1"/>
          <w:sz w:val="24"/>
        </w:rPr>
        <w:t xml:space="preserve">  GP was contacted as a precautionary measure owing to the breathlessness and presentation. Family </w:t>
      </w:r>
      <w:r w:rsidR="00B54B68" w:rsidRPr="009110B1">
        <w:rPr>
          <w:rFonts w:ascii="Arial" w:hAnsi="Arial" w:cs="Arial"/>
          <w:i/>
          <w:iCs/>
          <w:color w:val="000000" w:themeColor="text1"/>
          <w:sz w:val="24"/>
        </w:rPr>
        <w:t>was</w:t>
      </w:r>
      <w:r w:rsidRPr="009110B1">
        <w:rPr>
          <w:rFonts w:ascii="Arial" w:hAnsi="Arial" w:cs="Arial"/>
          <w:i/>
          <w:iCs/>
          <w:color w:val="000000" w:themeColor="text1"/>
          <w:sz w:val="24"/>
        </w:rPr>
        <w:t xml:space="preserve"> noted to have arrived at 11.30. </w:t>
      </w:r>
      <w:r w:rsidR="00B54B68" w:rsidRPr="009110B1">
        <w:rPr>
          <w:rFonts w:ascii="Arial" w:hAnsi="Arial" w:cs="Arial"/>
          <w:i/>
          <w:iCs/>
          <w:color w:val="000000" w:themeColor="text1"/>
          <w:sz w:val="24"/>
        </w:rPr>
        <w:t>Shortly after 11.30  staff checked oxygen which</w:t>
      </w:r>
      <w:r w:rsidRPr="009110B1">
        <w:rPr>
          <w:rFonts w:ascii="Arial" w:hAnsi="Arial" w:cs="Arial"/>
          <w:i/>
          <w:iCs/>
          <w:color w:val="000000" w:themeColor="text1"/>
          <w:sz w:val="24"/>
        </w:rPr>
        <w:t xml:space="preserve"> had dropped to 88%. Staff administer</w:t>
      </w:r>
      <w:r w:rsidR="00B54B68" w:rsidRPr="009110B1">
        <w:rPr>
          <w:rFonts w:ascii="Arial" w:hAnsi="Arial" w:cs="Arial"/>
          <w:i/>
          <w:iCs/>
          <w:color w:val="000000" w:themeColor="text1"/>
          <w:sz w:val="24"/>
        </w:rPr>
        <w:t xml:space="preserve">ed </w:t>
      </w:r>
      <w:r w:rsidR="00204A38" w:rsidRPr="009110B1">
        <w:rPr>
          <w:rFonts w:ascii="Arial" w:hAnsi="Arial" w:cs="Arial"/>
          <w:i/>
          <w:iCs/>
          <w:color w:val="000000" w:themeColor="text1"/>
          <w:sz w:val="24"/>
        </w:rPr>
        <w:t>two</w:t>
      </w:r>
      <w:r w:rsidRPr="009110B1">
        <w:rPr>
          <w:rFonts w:ascii="Arial" w:hAnsi="Arial" w:cs="Arial"/>
          <w:i/>
          <w:iCs/>
          <w:color w:val="000000" w:themeColor="text1"/>
          <w:sz w:val="24"/>
        </w:rPr>
        <w:t xml:space="preserve"> Litres of Oxygen</w:t>
      </w:r>
      <w:r w:rsidR="00B35AFC" w:rsidRPr="009110B1">
        <w:rPr>
          <w:rFonts w:ascii="Arial" w:hAnsi="Arial" w:cs="Arial"/>
          <w:i/>
          <w:iCs/>
          <w:color w:val="000000" w:themeColor="text1"/>
          <w:sz w:val="24"/>
        </w:rPr>
        <w:t>’.</w:t>
      </w:r>
    </w:p>
    <w:p w14:paraId="03FAF0F1" w14:textId="77777777" w:rsidR="00B54B68" w:rsidRPr="00B52BAF" w:rsidRDefault="00B54B68" w:rsidP="00B54B68">
      <w:pPr>
        <w:pStyle w:val="ListParagraph"/>
        <w:rPr>
          <w:rFonts w:ascii="Arial" w:hAnsi="Arial" w:cs="Arial"/>
          <w:color w:val="000000" w:themeColor="text1"/>
        </w:rPr>
      </w:pPr>
    </w:p>
    <w:p w14:paraId="5592BFC9" w14:textId="3E942395" w:rsidR="001D1B16" w:rsidRPr="00E107C8" w:rsidRDefault="004A4EF2" w:rsidP="00DE428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sz w:val="24"/>
        </w:rPr>
      </w:pPr>
      <w:r w:rsidRPr="00B52BAF">
        <w:rPr>
          <w:rFonts w:ascii="Arial" w:hAnsi="Arial" w:cs="Arial"/>
          <w:color w:val="000000" w:themeColor="text1"/>
          <w:sz w:val="24"/>
        </w:rPr>
        <w:t>At 12.31</w:t>
      </w:r>
      <w:r w:rsidR="00747849">
        <w:rPr>
          <w:rFonts w:ascii="Arial" w:hAnsi="Arial" w:cs="Arial"/>
          <w:color w:val="000000" w:themeColor="text1"/>
          <w:sz w:val="24"/>
        </w:rPr>
        <w:t xml:space="preserve"> on</w:t>
      </w:r>
      <w:r w:rsidR="00B54B68" w:rsidRPr="00B52BAF">
        <w:rPr>
          <w:rFonts w:ascii="Arial" w:hAnsi="Arial" w:cs="Arial"/>
          <w:color w:val="000000" w:themeColor="text1"/>
          <w:sz w:val="24"/>
        </w:rPr>
        <w:t xml:space="preserve"> the same day</w:t>
      </w:r>
      <w:r w:rsidRPr="00B52BAF">
        <w:rPr>
          <w:rFonts w:ascii="Arial" w:hAnsi="Arial" w:cs="Arial"/>
          <w:color w:val="000000" w:themeColor="text1"/>
          <w:sz w:val="24"/>
        </w:rPr>
        <w:t xml:space="preserve"> staff increase</w:t>
      </w:r>
      <w:r w:rsidR="00B54B68" w:rsidRPr="00B52BAF">
        <w:rPr>
          <w:rFonts w:ascii="Arial" w:hAnsi="Arial" w:cs="Arial"/>
          <w:color w:val="000000" w:themeColor="text1"/>
          <w:sz w:val="24"/>
        </w:rPr>
        <w:t xml:space="preserve">d </w:t>
      </w:r>
      <w:r w:rsidRPr="00B52BAF">
        <w:rPr>
          <w:rFonts w:ascii="Arial" w:hAnsi="Arial" w:cs="Arial"/>
          <w:color w:val="000000" w:themeColor="text1"/>
          <w:sz w:val="24"/>
        </w:rPr>
        <w:t xml:space="preserve">Oxygen to </w:t>
      </w:r>
      <w:r w:rsidR="00204A38">
        <w:rPr>
          <w:rFonts w:ascii="Arial" w:hAnsi="Arial" w:cs="Arial"/>
          <w:color w:val="000000" w:themeColor="text1"/>
          <w:sz w:val="24"/>
        </w:rPr>
        <w:t>three</w:t>
      </w:r>
      <w:r w:rsidRPr="00B52BAF">
        <w:rPr>
          <w:rFonts w:ascii="Arial" w:hAnsi="Arial" w:cs="Arial"/>
          <w:color w:val="000000" w:themeColor="text1"/>
          <w:sz w:val="24"/>
        </w:rPr>
        <w:t xml:space="preserve"> </w:t>
      </w:r>
      <w:r w:rsidR="00B35AFC">
        <w:rPr>
          <w:rFonts w:ascii="Arial" w:hAnsi="Arial" w:cs="Arial"/>
          <w:color w:val="000000" w:themeColor="text1"/>
          <w:sz w:val="24"/>
        </w:rPr>
        <w:t>l</w:t>
      </w:r>
      <w:r w:rsidRPr="00B52BAF">
        <w:rPr>
          <w:rFonts w:ascii="Arial" w:hAnsi="Arial" w:cs="Arial"/>
          <w:color w:val="000000" w:themeColor="text1"/>
          <w:sz w:val="24"/>
        </w:rPr>
        <w:t xml:space="preserve">itres and changed from nasal tubes to a face mask. </w:t>
      </w:r>
      <w:r w:rsidR="00B54B68" w:rsidRPr="00B52BAF">
        <w:rPr>
          <w:rFonts w:ascii="Arial" w:hAnsi="Arial" w:cs="Arial"/>
          <w:color w:val="000000" w:themeColor="text1"/>
          <w:sz w:val="24"/>
        </w:rPr>
        <w:t xml:space="preserve"> </w:t>
      </w:r>
      <w:r w:rsidRPr="00B52BAF">
        <w:rPr>
          <w:rFonts w:ascii="Arial" w:hAnsi="Arial" w:cs="Arial"/>
          <w:color w:val="000000" w:themeColor="text1"/>
          <w:sz w:val="24"/>
        </w:rPr>
        <w:t xml:space="preserve">At 13.15 </w:t>
      </w:r>
      <w:r w:rsidR="00B54B68" w:rsidRPr="00B52BAF">
        <w:rPr>
          <w:rFonts w:ascii="Arial" w:hAnsi="Arial" w:cs="Arial"/>
          <w:color w:val="000000" w:themeColor="text1"/>
          <w:sz w:val="24"/>
        </w:rPr>
        <w:t xml:space="preserve">a </w:t>
      </w:r>
      <w:r w:rsidRPr="00B52BAF">
        <w:rPr>
          <w:rFonts w:ascii="Arial" w:hAnsi="Arial" w:cs="Arial"/>
          <w:color w:val="000000" w:themeColor="text1"/>
          <w:sz w:val="24"/>
        </w:rPr>
        <w:t xml:space="preserve">GP </w:t>
      </w:r>
      <w:r w:rsidR="00B54B68" w:rsidRPr="00B52BAF">
        <w:rPr>
          <w:rFonts w:ascii="Arial" w:hAnsi="Arial" w:cs="Arial"/>
          <w:color w:val="000000" w:themeColor="text1"/>
          <w:sz w:val="24"/>
        </w:rPr>
        <w:t>arrived,</w:t>
      </w:r>
      <w:r w:rsidRPr="00B52BAF">
        <w:rPr>
          <w:rFonts w:ascii="Arial" w:hAnsi="Arial" w:cs="Arial"/>
          <w:color w:val="000000" w:themeColor="text1"/>
          <w:sz w:val="24"/>
        </w:rPr>
        <w:t xml:space="preserve"> and notes indicate that he mentioned aspiration at this time. </w:t>
      </w:r>
      <w:r w:rsidR="00B54B68" w:rsidRPr="00B52BAF">
        <w:rPr>
          <w:rFonts w:ascii="Arial" w:hAnsi="Arial" w:cs="Arial"/>
          <w:color w:val="000000" w:themeColor="text1"/>
          <w:sz w:val="24"/>
        </w:rPr>
        <w:t>He discussed t</w:t>
      </w:r>
      <w:r w:rsidRPr="00B52BAF">
        <w:rPr>
          <w:rFonts w:ascii="Arial" w:hAnsi="Arial" w:cs="Arial"/>
          <w:color w:val="000000" w:themeColor="text1"/>
          <w:sz w:val="24"/>
        </w:rPr>
        <w:t xml:space="preserve">he option of hospital admission </w:t>
      </w:r>
      <w:r w:rsidR="00B54B68" w:rsidRPr="00B52BAF">
        <w:rPr>
          <w:rFonts w:ascii="Arial" w:hAnsi="Arial" w:cs="Arial"/>
          <w:color w:val="000000" w:themeColor="text1"/>
          <w:sz w:val="24"/>
        </w:rPr>
        <w:t xml:space="preserve">with the family.  The family’s preference was that the </w:t>
      </w:r>
      <w:r w:rsidR="00040704">
        <w:rPr>
          <w:rFonts w:ascii="Arial" w:hAnsi="Arial" w:cs="Arial"/>
          <w:color w:val="000000" w:themeColor="text1"/>
          <w:sz w:val="24"/>
        </w:rPr>
        <w:t xml:space="preserve">ACHT treated </w:t>
      </w:r>
      <w:r w:rsidR="00040704" w:rsidRPr="00E107C8">
        <w:rPr>
          <w:rFonts w:ascii="Arial" w:hAnsi="Arial" w:cs="Arial"/>
          <w:color w:val="000000" w:themeColor="text1"/>
          <w:sz w:val="24"/>
        </w:rPr>
        <w:t xml:space="preserve">the Resident </w:t>
      </w:r>
      <w:r w:rsidR="00B54B68" w:rsidRPr="00E107C8">
        <w:rPr>
          <w:rFonts w:ascii="Arial" w:hAnsi="Arial" w:cs="Arial"/>
          <w:color w:val="000000" w:themeColor="text1"/>
          <w:sz w:val="24"/>
        </w:rPr>
        <w:t xml:space="preserve">in </w:t>
      </w:r>
      <w:r w:rsidR="00040704" w:rsidRPr="00E107C8">
        <w:rPr>
          <w:rFonts w:ascii="Arial" w:hAnsi="Arial" w:cs="Arial"/>
          <w:color w:val="000000" w:themeColor="text1"/>
          <w:sz w:val="24"/>
        </w:rPr>
        <w:t xml:space="preserve">Home B. </w:t>
      </w:r>
      <w:r w:rsidRPr="00E107C8">
        <w:rPr>
          <w:rFonts w:ascii="Arial" w:hAnsi="Arial" w:cs="Arial"/>
          <w:color w:val="000000" w:themeColor="text1"/>
          <w:sz w:val="24"/>
        </w:rPr>
        <w:t>The AC</w:t>
      </w:r>
      <w:r w:rsidR="00F27A21" w:rsidRPr="00E107C8">
        <w:rPr>
          <w:rFonts w:ascii="Arial" w:hAnsi="Arial" w:cs="Arial"/>
          <w:color w:val="000000" w:themeColor="text1"/>
          <w:sz w:val="24"/>
        </w:rPr>
        <w:t>HT</w:t>
      </w:r>
      <w:r w:rsidRPr="00E107C8">
        <w:rPr>
          <w:rFonts w:ascii="Arial" w:hAnsi="Arial" w:cs="Arial"/>
          <w:color w:val="000000" w:themeColor="text1"/>
          <w:sz w:val="24"/>
        </w:rPr>
        <w:t xml:space="preserve"> </w:t>
      </w:r>
      <w:r w:rsidR="00B54B68" w:rsidRPr="00E107C8">
        <w:rPr>
          <w:rFonts w:ascii="Arial" w:hAnsi="Arial" w:cs="Arial"/>
          <w:color w:val="000000" w:themeColor="text1"/>
          <w:sz w:val="24"/>
        </w:rPr>
        <w:t xml:space="preserve">attended the </w:t>
      </w:r>
      <w:r w:rsidR="000F483D" w:rsidRPr="00E107C8">
        <w:rPr>
          <w:rFonts w:ascii="Arial" w:hAnsi="Arial" w:cs="Arial"/>
          <w:color w:val="000000" w:themeColor="text1"/>
          <w:sz w:val="24"/>
        </w:rPr>
        <w:t>R</w:t>
      </w:r>
      <w:r w:rsidR="00B54B68" w:rsidRPr="00E107C8">
        <w:rPr>
          <w:rFonts w:ascii="Arial" w:hAnsi="Arial" w:cs="Arial"/>
          <w:color w:val="000000" w:themeColor="text1"/>
          <w:sz w:val="24"/>
        </w:rPr>
        <w:t>esident at</w:t>
      </w:r>
      <w:r w:rsidRPr="00E107C8">
        <w:rPr>
          <w:rFonts w:ascii="Arial" w:hAnsi="Arial" w:cs="Arial"/>
          <w:color w:val="000000" w:themeColor="text1"/>
          <w:sz w:val="24"/>
        </w:rPr>
        <w:t xml:space="preserve"> 17.10 </w:t>
      </w:r>
      <w:r w:rsidR="00B54B68" w:rsidRPr="00E107C8">
        <w:rPr>
          <w:rFonts w:ascii="Arial" w:hAnsi="Arial" w:cs="Arial"/>
          <w:color w:val="000000" w:themeColor="text1"/>
          <w:sz w:val="24"/>
        </w:rPr>
        <w:t xml:space="preserve">and administered </w:t>
      </w:r>
      <w:r w:rsidRPr="00E107C8">
        <w:rPr>
          <w:rFonts w:ascii="Arial" w:hAnsi="Arial" w:cs="Arial"/>
          <w:color w:val="000000" w:themeColor="text1"/>
          <w:sz w:val="24"/>
        </w:rPr>
        <w:t>IV antibiotics.</w:t>
      </w:r>
    </w:p>
    <w:p w14:paraId="79D465BF" w14:textId="77777777" w:rsidR="001D1B16" w:rsidRPr="00E107C8" w:rsidRDefault="001D1B16" w:rsidP="001D1B16">
      <w:pPr>
        <w:pStyle w:val="ListParagraph"/>
        <w:rPr>
          <w:rFonts w:ascii="Arial" w:hAnsi="Arial" w:cs="Arial"/>
          <w:color w:val="000000" w:themeColor="text1"/>
        </w:rPr>
      </w:pPr>
    </w:p>
    <w:p w14:paraId="6E96CBCE" w14:textId="6D0A5659" w:rsidR="00F27A21" w:rsidRPr="00B35AFC" w:rsidRDefault="004B7304" w:rsidP="00F27A21">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i/>
          <w:iCs/>
          <w:sz w:val="24"/>
        </w:rPr>
      </w:pPr>
      <w:r w:rsidRPr="00E107C8">
        <w:rPr>
          <w:rFonts w:ascii="Arial" w:hAnsi="Arial" w:cs="Arial"/>
          <w:color w:val="000000" w:themeColor="text1"/>
          <w:sz w:val="24"/>
        </w:rPr>
        <w:t xml:space="preserve">Home </w:t>
      </w:r>
      <w:r>
        <w:rPr>
          <w:rFonts w:ascii="Arial" w:hAnsi="Arial" w:cs="Arial"/>
          <w:color w:val="000000" w:themeColor="text1"/>
          <w:sz w:val="24"/>
        </w:rPr>
        <w:t>B s</w:t>
      </w:r>
      <w:r w:rsidR="001D1B16" w:rsidRPr="00F27A21">
        <w:rPr>
          <w:rFonts w:ascii="Arial" w:hAnsi="Arial" w:cs="Arial"/>
          <w:color w:val="000000" w:themeColor="text1"/>
          <w:sz w:val="24"/>
        </w:rPr>
        <w:t xml:space="preserve">taff recorded clinical </w:t>
      </w:r>
      <w:r w:rsidR="004A4EF2" w:rsidRPr="00F27A21">
        <w:rPr>
          <w:rFonts w:ascii="Arial" w:hAnsi="Arial" w:cs="Arial"/>
          <w:color w:val="000000" w:themeColor="text1"/>
          <w:sz w:val="24"/>
        </w:rPr>
        <w:t xml:space="preserve">observations </w:t>
      </w:r>
      <w:r w:rsidR="001959C5" w:rsidRPr="00B35AFC">
        <w:rPr>
          <w:rFonts w:ascii="Arial" w:hAnsi="Arial" w:cs="Arial"/>
          <w:i/>
          <w:iCs/>
          <w:color w:val="000000" w:themeColor="text1"/>
          <w:sz w:val="24"/>
        </w:rPr>
        <w:t>‘</w:t>
      </w:r>
      <w:r w:rsidR="004A4EF2" w:rsidRPr="00B35AFC">
        <w:rPr>
          <w:rFonts w:ascii="Arial" w:hAnsi="Arial" w:cs="Arial"/>
          <w:i/>
          <w:iCs/>
          <w:color w:val="000000" w:themeColor="text1"/>
          <w:sz w:val="24"/>
        </w:rPr>
        <w:t xml:space="preserve">at 19.27 </w:t>
      </w:r>
      <w:r w:rsidR="001D1B16" w:rsidRPr="00B35AFC">
        <w:rPr>
          <w:rFonts w:ascii="Arial" w:hAnsi="Arial" w:cs="Arial"/>
          <w:i/>
          <w:iCs/>
          <w:color w:val="000000" w:themeColor="text1"/>
          <w:sz w:val="24"/>
        </w:rPr>
        <w:t xml:space="preserve">as </w:t>
      </w:r>
      <w:r w:rsidR="004A4EF2" w:rsidRPr="00B35AFC">
        <w:rPr>
          <w:rFonts w:ascii="Arial" w:hAnsi="Arial" w:cs="Arial"/>
          <w:i/>
          <w:iCs/>
          <w:color w:val="000000" w:themeColor="text1"/>
          <w:sz w:val="24"/>
        </w:rPr>
        <w:t>oxygen saturations 95%</w:t>
      </w:r>
      <w:r w:rsidR="001D1B16" w:rsidRPr="00B35AFC">
        <w:rPr>
          <w:rFonts w:ascii="Arial" w:hAnsi="Arial" w:cs="Arial"/>
          <w:i/>
          <w:iCs/>
          <w:color w:val="000000" w:themeColor="text1"/>
          <w:sz w:val="24"/>
        </w:rPr>
        <w:t>;</w:t>
      </w:r>
      <w:r w:rsidR="004A4EF2" w:rsidRPr="00B35AFC">
        <w:rPr>
          <w:rFonts w:ascii="Arial" w:hAnsi="Arial" w:cs="Arial"/>
          <w:i/>
          <w:iCs/>
          <w:color w:val="000000" w:themeColor="text1"/>
          <w:sz w:val="24"/>
        </w:rPr>
        <w:t xml:space="preserve"> respirations 26</w:t>
      </w:r>
      <w:r w:rsidR="001D1B16" w:rsidRPr="00B35AFC">
        <w:rPr>
          <w:rFonts w:ascii="Arial" w:hAnsi="Arial" w:cs="Arial"/>
          <w:i/>
          <w:iCs/>
          <w:color w:val="000000" w:themeColor="text1"/>
          <w:sz w:val="24"/>
        </w:rPr>
        <w:t>; and</w:t>
      </w:r>
      <w:r w:rsidR="004A4EF2" w:rsidRPr="00B35AFC">
        <w:rPr>
          <w:rFonts w:ascii="Arial" w:hAnsi="Arial" w:cs="Arial"/>
          <w:i/>
          <w:iCs/>
          <w:color w:val="000000" w:themeColor="text1"/>
          <w:sz w:val="24"/>
        </w:rPr>
        <w:t xml:space="preserve"> temperature 36.4</w:t>
      </w:r>
      <w:r w:rsidR="001D1B16" w:rsidRPr="00B35AFC">
        <w:rPr>
          <w:rFonts w:ascii="Arial" w:hAnsi="Arial" w:cs="Arial"/>
          <w:i/>
          <w:iCs/>
          <w:color w:val="000000" w:themeColor="text1"/>
          <w:sz w:val="24"/>
        </w:rPr>
        <w:t xml:space="preserve">. At 12.30 on 28 September 2021 clinical observations were </w:t>
      </w:r>
      <w:r w:rsidR="004A4EF2" w:rsidRPr="00B35AFC">
        <w:rPr>
          <w:rFonts w:ascii="Arial" w:hAnsi="Arial" w:cs="Arial"/>
          <w:i/>
          <w:iCs/>
          <w:color w:val="000000" w:themeColor="text1"/>
          <w:sz w:val="24"/>
        </w:rPr>
        <w:t>blood pressure 138/105</w:t>
      </w:r>
      <w:r w:rsidR="001D1B16" w:rsidRPr="00B35AFC">
        <w:rPr>
          <w:rFonts w:ascii="Arial" w:hAnsi="Arial" w:cs="Arial"/>
          <w:i/>
          <w:iCs/>
          <w:color w:val="000000" w:themeColor="text1"/>
          <w:sz w:val="24"/>
        </w:rPr>
        <w:t xml:space="preserve">; </w:t>
      </w:r>
      <w:r w:rsidR="004A4EF2" w:rsidRPr="00B35AFC">
        <w:rPr>
          <w:rFonts w:ascii="Arial" w:hAnsi="Arial" w:cs="Arial"/>
          <w:i/>
          <w:iCs/>
          <w:color w:val="000000" w:themeColor="text1"/>
          <w:sz w:val="24"/>
        </w:rPr>
        <w:t>pulse 121</w:t>
      </w:r>
      <w:r w:rsidR="001D1B16" w:rsidRPr="00B35AFC">
        <w:rPr>
          <w:rFonts w:ascii="Arial" w:hAnsi="Arial" w:cs="Arial"/>
          <w:i/>
          <w:iCs/>
          <w:color w:val="000000" w:themeColor="text1"/>
          <w:sz w:val="24"/>
        </w:rPr>
        <w:t>;</w:t>
      </w:r>
      <w:r w:rsidR="004A4EF2" w:rsidRPr="00B35AFC">
        <w:rPr>
          <w:rFonts w:ascii="Arial" w:hAnsi="Arial" w:cs="Arial"/>
          <w:i/>
          <w:iCs/>
          <w:color w:val="000000" w:themeColor="text1"/>
          <w:sz w:val="24"/>
        </w:rPr>
        <w:t xml:space="preserve"> temperature 35.7</w:t>
      </w:r>
      <w:r w:rsidR="001D1B16" w:rsidRPr="00B35AFC">
        <w:rPr>
          <w:rFonts w:ascii="Arial" w:hAnsi="Arial" w:cs="Arial"/>
          <w:i/>
          <w:iCs/>
          <w:color w:val="000000" w:themeColor="text1"/>
          <w:sz w:val="24"/>
        </w:rPr>
        <w:t>;</w:t>
      </w:r>
      <w:r w:rsidR="004A4EF2" w:rsidRPr="00B35AFC">
        <w:rPr>
          <w:rFonts w:ascii="Arial" w:hAnsi="Arial" w:cs="Arial"/>
          <w:i/>
          <w:iCs/>
          <w:color w:val="000000" w:themeColor="text1"/>
          <w:sz w:val="24"/>
        </w:rPr>
        <w:t xml:space="preserve"> and oxygen saturations were 70%</w:t>
      </w:r>
      <w:r w:rsidR="001D1B16" w:rsidRPr="00B35AFC">
        <w:rPr>
          <w:rFonts w:ascii="Arial" w:hAnsi="Arial" w:cs="Arial"/>
          <w:i/>
          <w:iCs/>
          <w:color w:val="000000" w:themeColor="text1"/>
          <w:sz w:val="24"/>
        </w:rPr>
        <w:t xml:space="preserve">. </w:t>
      </w:r>
      <w:r w:rsidR="004C3F5D" w:rsidRPr="00B35AFC">
        <w:rPr>
          <w:rFonts w:ascii="Arial" w:hAnsi="Arial" w:cs="Arial"/>
          <w:i/>
          <w:iCs/>
          <w:color w:val="000000" w:themeColor="text1"/>
          <w:sz w:val="24"/>
        </w:rPr>
        <w:t>Staff increased o</w:t>
      </w:r>
      <w:r w:rsidR="001D1B16" w:rsidRPr="00B35AFC">
        <w:rPr>
          <w:rFonts w:ascii="Arial" w:hAnsi="Arial" w:cs="Arial"/>
          <w:i/>
          <w:iCs/>
          <w:color w:val="000000" w:themeColor="text1"/>
          <w:sz w:val="24"/>
        </w:rPr>
        <w:t xml:space="preserve">xygen </w:t>
      </w:r>
      <w:r w:rsidR="004A4EF2" w:rsidRPr="00B35AFC">
        <w:rPr>
          <w:rFonts w:ascii="Arial" w:hAnsi="Arial" w:cs="Arial"/>
          <w:i/>
          <w:iCs/>
          <w:color w:val="000000" w:themeColor="text1"/>
          <w:sz w:val="24"/>
        </w:rPr>
        <w:t xml:space="preserve">to </w:t>
      </w:r>
      <w:r w:rsidR="00204A38" w:rsidRPr="00B35AFC">
        <w:rPr>
          <w:rFonts w:ascii="Arial" w:hAnsi="Arial" w:cs="Arial"/>
          <w:i/>
          <w:iCs/>
          <w:color w:val="000000" w:themeColor="text1"/>
          <w:sz w:val="24"/>
        </w:rPr>
        <w:t>five</w:t>
      </w:r>
      <w:r w:rsidR="004A4EF2" w:rsidRPr="00B35AFC">
        <w:rPr>
          <w:rFonts w:ascii="Arial" w:hAnsi="Arial" w:cs="Arial"/>
          <w:i/>
          <w:iCs/>
          <w:color w:val="000000" w:themeColor="text1"/>
          <w:sz w:val="24"/>
        </w:rPr>
        <w:t xml:space="preserve"> litres/min. </w:t>
      </w:r>
      <w:r w:rsidR="004C3F5D" w:rsidRPr="00B35AFC">
        <w:rPr>
          <w:rFonts w:ascii="Arial" w:hAnsi="Arial" w:cs="Arial"/>
          <w:i/>
          <w:iCs/>
          <w:color w:val="000000" w:themeColor="text1"/>
          <w:sz w:val="24"/>
        </w:rPr>
        <w:t xml:space="preserve">at </w:t>
      </w:r>
      <w:r w:rsidR="001959C5" w:rsidRPr="00B35AFC">
        <w:rPr>
          <w:rFonts w:ascii="Arial" w:hAnsi="Arial" w:cs="Arial"/>
          <w:i/>
          <w:iCs/>
          <w:color w:val="000000" w:themeColor="text1"/>
          <w:sz w:val="24"/>
        </w:rPr>
        <w:t>0</w:t>
      </w:r>
      <w:r w:rsidR="004C3F5D" w:rsidRPr="00B35AFC">
        <w:rPr>
          <w:rFonts w:ascii="Arial" w:hAnsi="Arial" w:cs="Arial"/>
          <w:i/>
          <w:iCs/>
          <w:color w:val="000000" w:themeColor="text1"/>
          <w:sz w:val="24"/>
        </w:rPr>
        <w:t xml:space="preserve">1.00 staff took clinical observations and recorded </w:t>
      </w:r>
      <w:r w:rsidR="004A4EF2" w:rsidRPr="00B35AFC">
        <w:rPr>
          <w:rFonts w:ascii="Arial" w:hAnsi="Arial" w:cs="Arial"/>
          <w:i/>
          <w:iCs/>
          <w:color w:val="000000" w:themeColor="text1"/>
          <w:sz w:val="24"/>
        </w:rPr>
        <w:t>blood pressure 168/140</w:t>
      </w:r>
      <w:r w:rsidR="004C3F5D" w:rsidRPr="00B35AFC">
        <w:rPr>
          <w:rFonts w:ascii="Arial" w:hAnsi="Arial" w:cs="Arial"/>
          <w:i/>
          <w:iCs/>
          <w:color w:val="000000" w:themeColor="text1"/>
          <w:sz w:val="24"/>
        </w:rPr>
        <w:t xml:space="preserve">; </w:t>
      </w:r>
      <w:r w:rsidR="004A4EF2" w:rsidRPr="00B35AFC">
        <w:rPr>
          <w:rFonts w:ascii="Arial" w:hAnsi="Arial" w:cs="Arial"/>
          <w:i/>
          <w:iCs/>
          <w:color w:val="000000" w:themeColor="text1"/>
          <w:sz w:val="24"/>
        </w:rPr>
        <w:t>pulse 74 and oxygen saturation was 86%</w:t>
      </w:r>
      <w:r w:rsidR="004C3F5D" w:rsidRPr="00B35AFC">
        <w:rPr>
          <w:rFonts w:ascii="Arial" w:hAnsi="Arial" w:cs="Arial"/>
          <w:i/>
          <w:iCs/>
          <w:color w:val="000000" w:themeColor="text1"/>
          <w:sz w:val="24"/>
        </w:rPr>
        <w:t>. O</w:t>
      </w:r>
      <w:r w:rsidR="004A4EF2" w:rsidRPr="00B35AFC">
        <w:rPr>
          <w:rFonts w:ascii="Arial" w:hAnsi="Arial" w:cs="Arial"/>
          <w:i/>
          <w:iCs/>
          <w:color w:val="000000" w:themeColor="text1"/>
          <w:sz w:val="24"/>
        </w:rPr>
        <w:t xml:space="preserve">xygen level was decreased to </w:t>
      </w:r>
      <w:r w:rsidR="00204A38" w:rsidRPr="00B35AFC">
        <w:rPr>
          <w:rFonts w:ascii="Arial" w:hAnsi="Arial" w:cs="Arial"/>
          <w:i/>
          <w:iCs/>
          <w:color w:val="000000" w:themeColor="text1"/>
          <w:sz w:val="24"/>
        </w:rPr>
        <w:t xml:space="preserve"> three</w:t>
      </w:r>
      <w:r w:rsidR="00040704" w:rsidRPr="00B35AFC">
        <w:rPr>
          <w:rFonts w:ascii="Arial" w:hAnsi="Arial" w:cs="Arial"/>
          <w:i/>
          <w:iCs/>
          <w:color w:val="000000" w:themeColor="text1"/>
          <w:sz w:val="24"/>
        </w:rPr>
        <w:t xml:space="preserve"> </w:t>
      </w:r>
      <w:r w:rsidR="004A4EF2" w:rsidRPr="00B35AFC">
        <w:rPr>
          <w:rFonts w:ascii="Arial" w:hAnsi="Arial" w:cs="Arial"/>
          <w:i/>
          <w:iCs/>
          <w:color w:val="000000" w:themeColor="text1"/>
          <w:sz w:val="24"/>
        </w:rPr>
        <w:t xml:space="preserve">litres/min and Out of Hours Dr contacted. Nurse advised to keep oxygen level at 3 litres/min.  </w:t>
      </w:r>
      <w:r w:rsidR="00915368" w:rsidRPr="00B35AFC">
        <w:rPr>
          <w:rFonts w:ascii="Arial" w:hAnsi="Arial" w:cs="Arial"/>
          <w:i/>
          <w:iCs/>
          <w:color w:val="000000" w:themeColor="text1"/>
          <w:sz w:val="24"/>
        </w:rPr>
        <w:t>A</w:t>
      </w:r>
      <w:r w:rsidR="004A4EF2" w:rsidRPr="00B35AFC">
        <w:rPr>
          <w:rFonts w:ascii="Arial" w:hAnsi="Arial" w:cs="Arial"/>
          <w:i/>
          <w:iCs/>
          <w:color w:val="000000" w:themeColor="text1"/>
          <w:sz w:val="24"/>
        </w:rPr>
        <w:t xml:space="preserve">ppropriate action was taken in response to </w:t>
      </w:r>
      <w:r w:rsidR="004C3F5D" w:rsidRPr="00B35AFC">
        <w:rPr>
          <w:rFonts w:ascii="Arial" w:hAnsi="Arial" w:cs="Arial"/>
          <w:i/>
          <w:iCs/>
          <w:color w:val="000000" w:themeColor="text1"/>
          <w:sz w:val="24"/>
        </w:rPr>
        <w:t xml:space="preserve">the </w:t>
      </w:r>
      <w:r w:rsidR="000F483D">
        <w:rPr>
          <w:rFonts w:ascii="Arial" w:hAnsi="Arial" w:cs="Arial"/>
          <w:i/>
          <w:iCs/>
          <w:color w:val="000000" w:themeColor="text1"/>
          <w:sz w:val="24"/>
        </w:rPr>
        <w:t>R</w:t>
      </w:r>
      <w:r w:rsidR="004C3F5D" w:rsidRPr="00B35AFC">
        <w:rPr>
          <w:rFonts w:ascii="Arial" w:hAnsi="Arial" w:cs="Arial"/>
          <w:i/>
          <w:iCs/>
          <w:color w:val="000000" w:themeColor="text1"/>
          <w:sz w:val="24"/>
        </w:rPr>
        <w:t>esidents’ d</w:t>
      </w:r>
      <w:r w:rsidR="004A4EF2" w:rsidRPr="00B35AFC">
        <w:rPr>
          <w:rFonts w:ascii="Arial" w:hAnsi="Arial" w:cs="Arial"/>
          <w:i/>
          <w:iCs/>
          <w:color w:val="000000" w:themeColor="text1"/>
          <w:sz w:val="24"/>
        </w:rPr>
        <w:t>eterioration</w:t>
      </w:r>
      <w:r w:rsidR="00F27A21" w:rsidRPr="00B35AFC">
        <w:rPr>
          <w:rFonts w:ascii="Arial" w:hAnsi="Arial" w:cs="Arial"/>
          <w:i/>
          <w:iCs/>
          <w:color w:val="000000" w:themeColor="text1"/>
          <w:sz w:val="24"/>
        </w:rPr>
        <w:t>.</w:t>
      </w:r>
      <w:r w:rsidR="001959C5" w:rsidRPr="00B35AFC">
        <w:rPr>
          <w:rFonts w:ascii="Arial" w:hAnsi="Arial" w:cs="Arial"/>
          <w:i/>
          <w:iCs/>
          <w:color w:val="000000" w:themeColor="text1"/>
          <w:sz w:val="24"/>
        </w:rPr>
        <w:t>’</w:t>
      </w:r>
      <w:r w:rsidR="00F27A21" w:rsidRPr="00B35AFC">
        <w:rPr>
          <w:rFonts w:ascii="Arial" w:hAnsi="Arial" w:cs="Arial"/>
          <w:i/>
          <w:iCs/>
          <w:color w:val="000000" w:themeColor="text1"/>
          <w:sz w:val="24"/>
        </w:rPr>
        <w:t xml:space="preserve"> </w:t>
      </w:r>
    </w:p>
    <w:p w14:paraId="719A6DDA" w14:textId="7476047B" w:rsidR="00DE428C" w:rsidRPr="00F27A21" w:rsidRDefault="004A4EF2" w:rsidP="00F27A2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F27A21">
        <w:rPr>
          <w:rFonts w:ascii="Arial" w:hAnsi="Arial" w:cs="Arial"/>
          <w:color w:val="000000" w:themeColor="text1"/>
          <w:sz w:val="24"/>
        </w:rPr>
        <w:t xml:space="preserve"> </w:t>
      </w:r>
    </w:p>
    <w:p w14:paraId="72B905E9" w14:textId="554EC580" w:rsidR="004A4EF2" w:rsidRPr="00B52BAF" w:rsidRDefault="00EF08CC" w:rsidP="00DE428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sz w:val="24"/>
        </w:rPr>
      </w:pPr>
      <w:r>
        <w:rPr>
          <w:rFonts w:ascii="Arial" w:hAnsi="Arial" w:cs="Arial"/>
          <w:color w:val="000000" w:themeColor="text1"/>
          <w:sz w:val="24"/>
        </w:rPr>
        <w:t>‘</w:t>
      </w:r>
      <w:r w:rsidR="004A4EF2" w:rsidRPr="00EF08CC">
        <w:rPr>
          <w:rFonts w:ascii="Arial" w:hAnsi="Arial" w:cs="Arial"/>
          <w:i/>
          <w:iCs/>
          <w:color w:val="000000" w:themeColor="text1"/>
          <w:sz w:val="24"/>
        </w:rPr>
        <w:t xml:space="preserve">While it is </w:t>
      </w:r>
      <w:r w:rsidR="00B35AFC" w:rsidRPr="00EF08CC">
        <w:rPr>
          <w:rFonts w:ascii="Arial" w:hAnsi="Arial" w:cs="Arial"/>
          <w:i/>
          <w:iCs/>
          <w:color w:val="000000" w:themeColor="text1"/>
          <w:sz w:val="24"/>
        </w:rPr>
        <w:t xml:space="preserve">Ann’s Care Homes’ </w:t>
      </w:r>
      <w:r w:rsidR="004A4EF2" w:rsidRPr="00EF08CC">
        <w:rPr>
          <w:rFonts w:ascii="Arial" w:hAnsi="Arial" w:cs="Arial"/>
          <w:i/>
          <w:iCs/>
          <w:color w:val="000000" w:themeColor="text1"/>
          <w:sz w:val="24"/>
        </w:rPr>
        <w:t xml:space="preserve">opinion that </w:t>
      </w:r>
      <w:r w:rsidR="00F27A21" w:rsidRPr="00EF08CC">
        <w:rPr>
          <w:rFonts w:ascii="Arial" w:hAnsi="Arial" w:cs="Arial"/>
          <w:i/>
          <w:iCs/>
          <w:color w:val="000000" w:themeColor="text1"/>
          <w:sz w:val="24"/>
        </w:rPr>
        <w:t xml:space="preserve">it took </w:t>
      </w:r>
      <w:r w:rsidR="004A4EF2" w:rsidRPr="00EF08CC">
        <w:rPr>
          <w:rFonts w:ascii="Arial" w:hAnsi="Arial" w:cs="Arial"/>
          <w:i/>
          <w:iCs/>
          <w:color w:val="000000" w:themeColor="text1"/>
          <w:sz w:val="24"/>
        </w:rPr>
        <w:t xml:space="preserve">appropriate action in response to the initial incident – the appropriate terminology was not used to describe the </w:t>
      </w:r>
      <w:r w:rsidR="004E087C" w:rsidRPr="00EF08CC">
        <w:rPr>
          <w:rFonts w:ascii="Arial" w:hAnsi="Arial" w:cs="Arial"/>
          <w:i/>
          <w:iCs/>
          <w:color w:val="000000" w:themeColor="text1"/>
          <w:sz w:val="24"/>
        </w:rPr>
        <w:t>incident,</w:t>
      </w:r>
      <w:r w:rsidR="004A4EF2" w:rsidRPr="00EF08CC">
        <w:rPr>
          <w:rFonts w:ascii="Arial" w:hAnsi="Arial" w:cs="Arial"/>
          <w:i/>
          <w:iCs/>
          <w:color w:val="000000" w:themeColor="text1"/>
          <w:sz w:val="24"/>
        </w:rPr>
        <w:t xml:space="preserve"> and this has potentially led to confusion. </w:t>
      </w:r>
      <w:r w:rsidR="00B35AFC" w:rsidRPr="00EF08CC">
        <w:rPr>
          <w:rFonts w:ascii="Arial" w:hAnsi="Arial" w:cs="Arial"/>
          <w:i/>
          <w:iCs/>
          <w:color w:val="000000" w:themeColor="text1"/>
          <w:sz w:val="24"/>
        </w:rPr>
        <w:t>Ann’s Care Homes w</w:t>
      </w:r>
      <w:r w:rsidR="004A4EF2" w:rsidRPr="00EF08CC">
        <w:rPr>
          <w:rFonts w:ascii="Arial" w:hAnsi="Arial" w:cs="Arial"/>
          <w:i/>
          <w:iCs/>
          <w:color w:val="000000" w:themeColor="text1"/>
          <w:sz w:val="24"/>
        </w:rPr>
        <w:t xml:space="preserve">ould like to apologise for this and highlight that in addition to previously cited actions our clinical trainer has completed a </w:t>
      </w:r>
      <w:r w:rsidR="004E087C" w:rsidRPr="00EF08CC">
        <w:rPr>
          <w:rFonts w:ascii="Arial" w:hAnsi="Arial" w:cs="Arial"/>
          <w:i/>
          <w:iCs/>
          <w:color w:val="000000" w:themeColor="text1"/>
          <w:sz w:val="24"/>
        </w:rPr>
        <w:t>companywide</w:t>
      </w:r>
      <w:r w:rsidR="004A4EF2" w:rsidRPr="00EF08CC">
        <w:rPr>
          <w:rFonts w:ascii="Arial" w:hAnsi="Arial" w:cs="Arial"/>
          <w:i/>
          <w:iCs/>
          <w:color w:val="000000" w:themeColor="text1"/>
          <w:sz w:val="24"/>
        </w:rPr>
        <w:t xml:space="preserve"> supervision roll out in relation to the importance of correctly documenting Choking/aspiration.</w:t>
      </w:r>
      <w:r w:rsidRPr="00EF08CC">
        <w:rPr>
          <w:rFonts w:ascii="Arial" w:hAnsi="Arial" w:cs="Arial"/>
          <w:i/>
          <w:iCs/>
          <w:color w:val="000000" w:themeColor="text1"/>
          <w:sz w:val="24"/>
        </w:rPr>
        <w:t>’</w:t>
      </w:r>
    </w:p>
    <w:p w14:paraId="05A28421" w14:textId="77777777" w:rsidR="005222C3" w:rsidRPr="00B52BAF" w:rsidRDefault="005222C3" w:rsidP="005222C3">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sz w:val="24"/>
        </w:rPr>
      </w:pPr>
    </w:p>
    <w:p w14:paraId="3B887817" w14:textId="7E059A92" w:rsidR="005222C3" w:rsidRPr="00B52BAF" w:rsidRDefault="00747849" w:rsidP="00DE428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sz w:val="24"/>
        </w:rPr>
      </w:pPr>
      <w:r>
        <w:rPr>
          <w:rFonts w:ascii="Arial" w:hAnsi="Arial" w:cs="Arial"/>
          <w:color w:val="000000" w:themeColor="text1"/>
          <w:sz w:val="24"/>
        </w:rPr>
        <w:t xml:space="preserve">Ann’s Care Homes </w:t>
      </w:r>
      <w:r w:rsidR="00204A38">
        <w:rPr>
          <w:rFonts w:ascii="Arial" w:hAnsi="Arial" w:cs="Arial"/>
          <w:color w:val="000000" w:themeColor="text1"/>
          <w:sz w:val="24"/>
        </w:rPr>
        <w:t>stated t</w:t>
      </w:r>
      <w:r w:rsidR="005222C3" w:rsidRPr="00B52BAF">
        <w:rPr>
          <w:rFonts w:ascii="Arial" w:hAnsi="Arial" w:cs="Arial"/>
          <w:color w:val="000000" w:themeColor="text1"/>
          <w:sz w:val="24"/>
        </w:rPr>
        <w:t xml:space="preserve">here was no clinical intervention required in response to what staff considered to have been an aspiration incident and not a choking incident. There was no significant change in the </w:t>
      </w:r>
      <w:r w:rsidR="00204A38">
        <w:rPr>
          <w:rFonts w:ascii="Arial" w:hAnsi="Arial" w:cs="Arial"/>
          <w:color w:val="000000" w:themeColor="text1"/>
          <w:sz w:val="24"/>
        </w:rPr>
        <w:t>R</w:t>
      </w:r>
      <w:r w:rsidR="005222C3" w:rsidRPr="00B52BAF">
        <w:rPr>
          <w:rFonts w:ascii="Arial" w:hAnsi="Arial" w:cs="Arial"/>
          <w:color w:val="000000" w:themeColor="text1"/>
          <w:sz w:val="24"/>
        </w:rPr>
        <w:t xml:space="preserve">esident, her clinical </w:t>
      </w:r>
      <w:r w:rsidR="005222C3" w:rsidRPr="00B52BAF">
        <w:rPr>
          <w:rFonts w:ascii="Arial" w:hAnsi="Arial" w:cs="Arial"/>
          <w:color w:val="000000" w:themeColor="text1"/>
          <w:sz w:val="24"/>
        </w:rPr>
        <w:lastRenderedPageBreak/>
        <w:t xml:space="preserve">observations were </w:t>
      </w:r>
      <w:r>
        <w:rPr>
          <w:rFonts w:ascii="Arial" w:hAnsi="Arial" w:cs="Arial"/>
          <w:color w:val="000000" w:themeColor="text1"/>
          <w:sz w:val="24"/>
        </w:rPr>
        <w:t>with</w:t>
      </w:r>
      <w:r w:rsidR="005222C3" w:rsidRPr="00B52BAF">
        <w:rPr>
          <w:rFonts w:ascii="Arial" w:hAnsi="Arial" w:cs="Arial"/>
          <w:color w:val="000000" w:themeColor="text1"/>
          <w:sz w:val="24"/>
        </w:rPr>
        <w:t xml:space="preserve">in normal range and she was in good form with no coughing/wheezing. There did not appear to be a reason to contact the GP. Staff would always contact the GP if the </w:t>
      </w:r>
      <w:r w:rsidR="000F483D">
        <w:rPr>
          <w:rFonts w:ascii="Arial" w:hAnsi="Arial" w:cs="Arial"/>
          <w:color w:val="000000" w:themeColor="text1"/>
          <w:sz w:val="24"/>
        </w:rPr>
        <w:t>R</w:t>
      </w:r>
      <w:r w:rsidR="005222C3" w:rsidRPr="00B52BAF">
        <w:rPr>
          <w:rFonts w:ascii="Arial" w:hAnsi="Arial" w:cs="Arial"/>
          <w:color w:val="000000" w:themeColor="text1"/>
          <w:sz w:val="24"/>
        </w:rPr>
        <w:t xml:space="preserve">esident required </w:t>
      </w:r>
      <w:r w:rsidR="001959C5">
        <w:rPr>
          <w:rFonts w:ascii="Arial" w:hAnsi="Arial" w:cs="Arial"/>
          <w:color w:val="000000" w:themeColor="text1"/>
          <w:sz w:val="24"/>
        </w:rPr>
        <w:t>3</w:t>
      </w:r>
      <w:r w:rsidR="001959C5" w:rsidRPr="001959C5">
        <w:rPr>
          <w:rFonts w:ascii="Arial" w:hAnsi="Arial" w:cs="Arial"/>
          <w:color w:val="000000" w:themeColor="text1"/>
          <w:sz w:val="24"/>
          <w:vertAlign w:val="superscript"/>
        </w:rPr>
        <w:t>rd</w:t>
      </w:r>
      <w:r w:rsidR="001959C5">
        <w:rPr>
          <w:rFonts w:ascii="Arial" w:hAnsi="Arial" w:cs="Arial"/>
          <w:color w:val="000000" w:themeColor="text1"/>
          <w:sz w:val="24"/>
        </w:rPr>
        <w:t xml:space="preserve"> </w:t>
      </w:r>
      <w:r w:rsidR="005222C3" w:rsidRPr="00B52BAF">
        <w:rPr>
          <w:rFonts w:ascii="Arial" w:hAnsi="Arial" w:cs="Arial"/>
          <w:color w:val="000000" w:themeColor="text1"/>
          <w:sz w:val="24"/>
        </w:rPr>
        <w:t xml:space="preserve">party intervention such as back slaps/abdominal thrusts. Staff did  not carry out either of these procedures on the </w:t>
      </w:r>
      <w:r w:rsidR="000F483D">
        <w:rPr>
          <w:rFonts w:ascii="Arial" w:hAnsi="Arial" w:cs="Arial"/>
          <w:color w:val="000000" w:themeColor="text1"/>
          <w:sz w:val="24"/>
        </w:rPr>
        <w:t>R</w:t>
      </w:r>
      <w:r w:rsidR="005222C3" w:rsidRPr="00B52BAF">
        <w:rPr>
          <w:rFonts w:ascii="Arial" w:hAnsi="Arial" w:cs="Arial"/>
          <w:color w:val="000000" w:themeColor="text1"/>
          <w:sz w:val="24"/>
        </w:rPr>
        <w:t xml:space="preserve">esident. </w:t>
      </w:r>
      <w:r>
        <w:rPr>
          <w:rFonts w:ascii="Arial" w:hAnsi="Arial" w:cs="Arial"/>
          <w:color w:val="000000" w:themeColor="text1"/>
          <w:sz w:val="24"/>
        </w:rPr>
        <w:t xml:space="preserve">Staff would also </w:t>
      </w:r>
      <w:r w:rsidR="005222C3" w:rsidRPr="00B52BAF">
        <w:rPr>
          <w:rFonts w:ascii="Arial" w:hAnsi="Arial" w:cs="Arial"/>
          <w:color w:val="000000" w:themeColor="text1"/>
          <w:sz w:val="24"/>
        </w:rPr>
        <w:t>call</w:t>
      </w:r>
      <w:r>
        <w:rPr>
          <w:rFonts w:ascii="Arial" w:hAnsi="Arial" w:cs="Arial"/>
          <w:color w:val="000000" w:themeColor="text1"/>
          <w:sz w:val="24"/>
        </w:rPr>
        <w:t xml:space="preserve"> a GP </w:t>
      </w:r>
      <w:r w:rsidR="005222C3" w:rsidRPr="00B52BAF">
        <w:rPr>
          <w:rFonts w:ascii="Arial" w:hAnsi="Arial" w:cs="Arial"/>
          <w:color w:val="000000" w:themeColor="text1"/>
          <w:sz w:val="24"/>
        </w:rPr>
        <w:t xml:space="preserve">if there were any adverse effects observed as is evidenced in </w:t>
      </w:r>
      <w:r>
        <w:rPr>
          <w:rFonts w:ascii="Arial" w:hAnsi="Arial" w:cs="Arial"/>
          <w:color w:val="000000" w:themeColor="text1"/>
          <w:sz w:val="24"/>
        </w:rPr>
        <w:t xml:space="preserve">their </w:t>
      </w:r>
      <w:r w:rsidR="005222C3" w:rsidRPr="00B52BAF">
        <w:rPr>
          <w:rFonts w:ascii="Arial" w:hAnsi="Arial" w:cs="Arial"/>
          <w:color w:val="000000" w:themeColor="text1"/>
          <w:sz w:val="24"/>
        </w:rPr>
        <w:t xml:space="preserve">response to the decline in the </w:t>
      </w:r>
      <w:r w:rsidR="000F483D">
        <w:rPr>
          <w:rFonts w:ascii="Arial" w:hAnsi="Arial" w:cs="Arial"/>
          <w:color w:val="000000" w:themeColor="text1"/>
          <w:sz w:val="24"/>
        </w:rPr>
        <w:t>R</w:t>
      </w:r>
      <w:r w:rsidR="005222C3" w:rsidRPr="00B52BAF">
        <w:rPr>
          <w:rFonts w:ascii="Arial" w:hAnsi="Arial" w:cs="Arial"/>
          <w:color w:val="000000" w:themeColor="text1"/>
          <w:sz w:val="24"/>
        </w:rPr>
        <w:t xml:space="preserve">esident’s condition on 26 September 2021. </w:t>
      </w:r>
    </w:p>
    <w:p w14:paraId="7D73CDCA" w14:textId="77777777" w:rsidR="005222C3" w:rsidRPr="00B52BAF" w:rsidRDefault="005222C3" w:rsidP="005222C3">
      <w:pPr>
        <w:pStyle w:val="ListParagraph"/>
        <w:rPr>
          <w:rFonts w:ascii="Arial" w:hAnsi="Arial" w:cs="Arial"/>
          <w:color w:val="000000" w:themeColor="text1"/>
        </w:rPr>
      </w:pPr>
    </w:p>
    <w:p w14:paraId="0BE1CE9F" w14:textId="77777777" w:rsidR="00F27A21" w:rsidRDefault="005222C3" w:rsidP="00F27A21">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sz w:val="24"/>
        </w:rPr>
      </w:pPr>
      <w:r w:rsidRPr="00B52BAF">
        <w:rPr>
          <w:rFonts w:ascii="Arial" w:hAnsi="Arial" w:cs="Arial"/>
          <w:color w:val="000000" w:themeColor="text1"/>
          <w:sz w:val="24"/>
        </w:rPr>
        <w:t>An RQIA Inspection report dated 3 March 2021 makes no reference to choking risks in the home/nor does it raise concern in this regard.</w:t>
      </w:r>
    </w:p>
    <w:p w14:paraId="70C055F7" w14:textId="77777777" w:rsidR="00F27A21" w:rsidRDefault="00F27A21" w:rsidP="00F27A21">
      <w:pPr>
        <w:pStyle w:val="ListParagraph"/>
        <w:rPr>
          <w:rStyle w:val="cf01"/>
          <w:rFonts w:ascii="Arial" w:hAnsi="Arial" w:cs="Arial"/>
          <w:sz w:val="24"/>
          <w:szCs w:val="24"/>
        </w:rPr>
      </w:pPr>
    </w:p>
    <w:p w14:paraId="60B2A31D" w14:textId="799E8CCF" w:rsidR="00D57137" w:rsidRPr="00F27A21" w:rsidRDefault="00D57137" w:rsidP="00F27A21">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sz w:val="24"/>
        </w:rPr>
      </w:pPr>
      <w:r w:rsidRPr="00F27A21">
        <w:rPr>
          <w:rStyle w:val="cf01"/>
          <w:rFonts w:ascii="Arial" w:hAnsi="Arial" w:cs="Arial"/>
          <w:sz w:val="24"/>
          <w:szCs w:val="24"/>
        </w:rPr>
        <w:t xml:space="preserve">The IPA provided advice about the care and treatment Ann’s Care Home  provided to the resident.  </w:t>
      </w:r>
      <w:r w:rsidR="00A55545">
        <w:rPr>
          <w:rStyle w:val="cf01"/>
          <w:rFonts w:ascii="Arial" w:hAnsi="Arial" w:cs="Arial"/>
          <w:sz w:val="24"/>
          <w:szCs w:val="24"/>
        </w:rPr>
        <w:t xml:space="preserve">I enclose </w:t>
      </w:r>
      <w:r w:rsidR="001A75B4">
        <w:rPr>
          <w:rStyle w:val="cf01"/>
          <w:rFonts w:ascii="Arial" w:hAnsi="Arial" w:cs="Arial"/>
          <w:sz w:val="24"/>
          <w:szCs w:val="24"/>
        </w:rPr>
        <w:t>t</w:t>
      </w:r>
      <w:r w:rsidRPr="00F27A21">
        <w:rPr>
          <w:rStyle w:val="cf01"/>
          <w:rFonts w:ascii="Arial" w:hAnsi="Arial" w:cs="Arial"/>
          <w:sz w:val="24"/>
          <w:szCs w:val="24"/>
        </w:rPr>
        <w:t xml:space="preserve">he IPA’s full advice reports at Appendix two </w:t>
      </w:r>
      <w:r w:rsidR="00204A38">
        <w:rPr>
          <w:rStyle w:val="cf01"/>
          <w:rFonts w:ascii="Arial" w:hAnsi="Arial" w:cs="Arial"/>
          <w:sz w:val="24"/>
          <w:szCs w:val="24"/>
        </w:rPr>
        <w:t>to</w:t>
      </w:r>
      <w:r w:rsidRPr="00F27A21">
        <w:rPr>
          <w:rStyle w:val="cf01"/>
          <w:rFonts w:ascii="Arial" w:hAnsi="Arial" w:cs="Arial"/>
          <w:sz w:val="24"/>
          <w:szCs w:val="24"/>
        </w:rPr>
        <w:t xml:space="preserve"> this report. </w:t>
      </w:r>
      <w:r w:rsidRPr="00F27A21">
        <w:rPr>
          <w:rFonts w:ascii="Arial" w:hAnsi="Arial" w:cs="Arial"/>
          <w:b/>
          <w:i/>
          <w:iCs/>
          <w:sz w:val="24"/>
        </w:rPr>
        <w:t xml:space="preserve"> </w:t>
      </w:r>
    </w:p>
    <w:p w14:paraId="683ED568" w14:textId="77777777" w:rsidR="0027061D" w:rsidRPr="00B52BAF" w:rsidRDefault="0027061D" w:rsidP="0027061D">
      <w:pPr>
        <w:pStyle w:val="ListParagraph"/>
        <w:rPr>
          <w:rFonts w:ascii="Arial" w:hAnsi="Arial" w:cs="Arial"/>
          <w:b/>
        </w:rPr>
      </w:pPr>
    </w:p>
    <w:p w14:paraId="122B902C" w14:textId="18210E23" w:rsidR="00312CEE" w:rsidRPr="00B52BAF" w:rsidRDefault="002D6E31" w:rsidP="0027061D">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B52BAF">
        <w:rPr>
          <w:rFonts w:ascii="Arial" w:hAnsi="Arial" w:cs="Arial"/>
          <w:b/>
          <w:sz w:val="24"/>
        </w:rPr>
        <w:t>Analysis and Findings</w:t>
      </w:r>
      <w:r w:rsidR="00395DDF" w:rsidRPr="00B52BAF">
        <w:rPr>
          <w:rFonts w:ascii="Arial" w:hAnsi="Arial" w:cs="Arial"/>
          <w:b/>
          <w:sz w:val="24"/>
        </w:rPr>
        <w:t xml:space="preserve"> </w:t>
      </w:r>
    </w:p>
    <w:p w14:paraId="2D21DED8" w14:textId="0D9A8ED0" w:rsidR="00D55B2B" w:rsidRPr="00B52BAF" w:rsidRDefault="00685630" w:rsidP="00F47622">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i/>
          <w:iCs/>
          <w:sz w:val="24"/>
        </w:rPr>
      </w:pPr>
      <w:r w:rsidRPr="00B52BAF">
        <w:rPr>
          <w:rFonts w:ascii="Arial" w:hAnsi="Arial" w:cs="Arial"/>
          <w:bCs/>
          <w:i/>
          <w:iCs/>
          <w:sz w:val="24"/>
        </w:rPr>
        <w:t>The</w:t>
      </w:r>
      <w:r w:rsidR="000F483D">
        <w:rPr>
          <w:rFonts w:ascii="Arial" w:hAnsi="Arial" w:cs="Arial"/>
          <w:bCs/>
          <w:i/>
          <w:iCs/>
          <w:sz w:val="24"/>
        </w:rPr>
        <w:t xml:space="preserve"> R</w:t>
      </w:r>
      <w:r w:rsidRPr="00B52BAF">
        <w:rPr>
          <w:rFonts w:ascii="Arial" w:hAnsi="Arial" w:cs="Arial"/>
          <w:bCs/>
          <w:i/>
          <w:iCs/>
          <w:sz w:val="24"/>
        </w:rPr>
        <w:t>esident’s a</w:t>
      </w:r>
      <w:r w:rsidR="00D57137" w:rsidRPr="00B52BAF">
        <w:rPr>
          <w:rFonts w:ascii="Arial" w:hAnsi="Arial" w:cs="Arial"/>
          <w:bCs/>
          <w:i/>
          <w:iCs/>
          <w:sz w:val="24"/>
        </w:rPr>
        <w:t>dmission to the Care Home</w:t>
      </w:r>
    </w:p>
    <w:p w14:paraId="34624FB0" w14:textId="4AE9968F" w:rsidR="001E32F4" w:rsidRPr="00B52BAF" w:rsidRDefault="001E32F4" w:rsidP="0073350E">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B52BAF">
        <w:rPr>
          <w:rFonts w:ascii="Arial" w:hAnsi="Arial" w:cs="Arial"/>
          <w:bCs/>
          <w:sz w:val="24"/>
        </w:rPr>
        <w:t xml:space="preserve">The IPA advised that the RQIA standards for nursing homes set out criteria for the development of assessments and care plans in nursing homes. </w:t>
      </w:r>
      <w:r w:rsidR="00DE4EE9">
        <w:rPr>
          <w:rFonts w:ascii="Arial" w:hAnsi="Arial" w:cs="Arial"/>
          <w:bCs/>
          <w:sz w:val="24"/>
        </w:rPr>
        <w:t xml:space="preserve">Both </w:t>
      </w:r>
      <w:r w:rsidRPr="00B52BAF">
        <w:rPr>
          <w:rFonts w:ascii="Arial" w:hAnsi="Arial" w:cs="Arial"/>
          <w:bCs/>
          <w:sz w:val="24"/>
        </w:rPr>
        <w:t>standards state</w:t>
      </w:r>
      <w:r w:rsidR="0073350E" w:rsidRPr="00B52BAF">
        <w:rPr>
          <w:rFonts w:ascii="Arial" w:hAnsi="Arial" w:cs="Arial"/>
          <w:bCs/>
          <w:sz w:val="24"/>
        </w:rPr>
        <w:t xml:space="preserve"> at: </w:t>
      </w:r>
    </w:p>
    <w:p w14:paraId="5ECB91E9" w14:textId="66F8B962" w:rsidR="0073350E" w:rsidRPr="00B52BAF" w:rsidRDefault="0073350E" w:rsidP="0073350E">
      <w:pPr>
        <w:pStyle w:val="ListParagraph"/>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17"/>
        <w:rPr>
          <w:rFonts w:ascii="Arial" w:hAnsi="Arial" w:cs="Arial"/>
          <w:bCs/>
          <w:i/>
          <w:iCs/>
        </w:rPr>
      </w:pPr>
      <w:r w:rsidRPr="00B52BAF">
        <w:rPr>
          <w:rFonts w:ascii="Arial" w:hAnsi="Arial" w:cs="Arial"/>
          <w:bCs/>
          <w:i/>
          <w:iCs/>
        </w:rPr>
        <w:t xml:space="preserve">Standard 2 – Individual Agreement </w:t>
      </w:r>
    </w:p>
    <w:p w14:paraId="489F5EFF" w14:textId="36EC01F4" w:rsidR="00F43C0F" w:rsidRDefault="0073350E" w:rsidP="00F43C0F">
      <w:pPr>
        <w:pStyle w:val="ListParagraph"/>
        <w:numPr>
          <w:ilvl w:val="0"/>
          <w:numId w:val="30"/>
        </w:numPr>
        <w:spacing w:line="360" w:lineRule="auto"/>
        <w:rPr>
          <w:rFonts w:ascii="Arial" w:hAnsi="Arial" w:cs="Arial"/>
        </w:rPr>
      </w:pPr>
      <w:r w:rsidRPr="00B52BAF">
        <w:rPr>
          <w:rFonts w:ascii="Arial" w:hAnsi="Arial" w:cs="Arial"/>
        </w:rPr>
        <w:t xml:space="preserve">Criteria 2 - </w:t>
      </w:r>
      <w:r w:rsidR="001E32F4" w:rsidRPr="00B52BAF">
        <w:rPr>
          <w:rFonts w:ascii="Arial" w:hAnsi="Arial" w:cs="Arial"/>
        </w:rPr>
        <w:t xml:space="preserve">Prior to admission and in line with timeframes agreed by the commissioning Trust, </w:t>
      </w:r>
      <w:r w:rsidR="001E32F4" w:rsidRPr="006B2288">
        <w:rPr>
          <w:rFonts w:ascii="Arial" w:hAnsi="Arial" w:cs="Arial"/>
          <w:i/>
          <w:iCs/>
        </w:rPr>
        <w:t>an identified nurse employed by the home visits the prospective resident and carries out and records an assessment of nursing care needs.</w:t>
      </w:r>
      <w:r w:rsidR="001E32F4" w:rsidRPr="00B52BAF">
        <w:rPr>
          <w:rFonts w:ascii="Arial" w:hAnsi="Arial" w:cs="Arial"/>
        </w:rPr>
        <w:t xml:space="preserve"> This assessment includes information received from other care providers including family members as appropriate. Any associated factors or risks are documented. A written record of the assessment and the decision as to whether or not the placement is appropriate is retained and made available on request to the </w:t>
      </w:r>
      <w:r w:rsidR="000F483D">
        <w:rPr>
          <w:rFonts w:ascii="Arial" w:hAnsi="Arial" w:cs="Arial"/>
        </w:rPr>
        <w:t>R</w:t>
      </w:r>
      <w:r w:rsidR="001E32F4" w:rsidRPr="00B52BAF">
        <w:rPr>
          <w:rFonts w:ascii="Arial" w:hAnsi="Arial" w:cs="Arial"/>
        </w:rPr>
        <w:t>esident or their representativ</w:t>
      </w:r>
      <w:r w:rsidR="0007583D" w:rsidRPr="00B52BAF">
        <w:rPr>
          <w:rFonts w:ascii="Arial" w:hAnsi="Arial" w:cs="Arial"/>
        </w:rPr>
        <w:t>e.</w:t>
      </w:r>
    </w:p>
    <w:p w14:paraId="2BBFE38A" w14:textId="77777777" w:rsidR="002123E2" w:rsidRDefault="002123E2" w:rsidP="002123E2">
      <w:pPr>
        <w:spacing w:line="360" w:lineRule="auto"/>
        <w:rPr>
          <w:rFonts w:ascii="Arial" w:hAnsi="Arial" w:cs="Arial"/>
        </w:rPr>
      </w:pPr>
      <w:r>
        <w:rPr>
          <w:rFonts w:ascii="Arial" w:hAnsi="Arial" w:cs="Arial"/>
        </w:rPr>
        <w:t xml:space="preserve">   </w:t>
      </w:r>
    </w:p>
    <w:p w14:paraId="41576C63" w14:textId="6A9067B9" w:rsidR="00CD46C7" w:rsidRDefault="002123E2" w:rsidP="002123E2">
      <w:pPr>
        <w:spacing w:line="360" w:lineRule="auto"/>
        <w:rPr>
          <w:rFonts w:ascii="Arial" w:hAnsi="Arial" w:cs="Arial"/>
          <w:sz w:val="24"/>
        </w:rPr>
      </w:pPr>
      <w:r w:rsidRPr="002123E2">
        <w:rPr>
          <w:rFonts w:ascii="Arial" w:hAnsi="Arial" w:cs="Arial"/>
          <w:sz w:val="24"/>
        </w:rPr>
        <w:t xml:space="preserve">           T</w:t>
      </w:r>
      <w:r w:rsidR="00F43C0F" w:rsidRPr="002123E2">
        <w:rPr>
          <w:rFonts w:ascii="Arial" w:hAnsi="Arial" w:cs="Arial"/>
          <w:sz w:val="24"/>
        </w:rPr>
        <w:t>he</w:t>
      </w:r>
      <w:r w:rsidR="00F43C0F" w:rsidRPr="00F43C0F">
        <w:rPr>
          <w:rFonts w:ascii="Arial" w:hAnsi="Arial" w:cs="Arial"/>
          <w:sz w:val="24"/>
        </w:rPr>
        <w:t xml:space="preserve"> </w:t>
      </w:r>
      <w:r w:rsidR="00F43C0F">
        <w:rPr>
          <w:rFonts w:ascii="Arial" w:hAnsi="Arial" w:cs="Arial"/>
          <w:sz w:val="24"/>
        </w:rPr>
        <w:t xml:space="preserve">Nursing Home Standards apply the same standard </w:t>
      </w:r>
      <w:r>
        <w:rPr>
          <w:rFonts w:ascii="Arial" w:hAnsi="Arial" w:cs="Arial"/>
          <w:sz w:val="24"/>
        </w:rPr>
        <w:t xml:space="preserve">also </w:t>
      </w:r>
      <w:r w:rsidR="00F43C0F">
        <w:rPr>
          <w:rFonts w:ascii="Arial" w:hAnsi="Arial" w:cs="Arial"/>
          <w:sz w:val="24"/>
        </w:rPr>
        <w:t>at</w:t>
      </w:r>
      <w:r w:rsidR="00612610">
        <w:rPr>
          <w:rFonts w:ascii="Arial" w:hAnsi="Arial" w:cs="Arial"/>
          <w:sz w:val="24"/>
        </w:rPr>
        <w:t xml:space="preserve"> </w:t>
      </w:r>
      <w:r w:rsidR="00F43C0F">
        <w:rPr>
          <w:rFonts w:ascii="Arial" w:hAnsi="Arial" w:cs="Arial"/>
          <w:sz w:val="24"/>
        </w:rPr>
        <w:t xml:space="preserve">Standard 2 . </w:t>
      </w:r>
    </w:p>
    <w:p w14:paraId="201AF7BF" w14:textId="77777777" w:rsidR="002123E2" w:rsidRPr="002123E2" w:rsidRDefault="002123E2" w:rsidP="002123E2">
      <w:pPr>
        <w:spacing w:line="360" w:lineRule="auto"/>
        <w:rPr>
          <w:rFonts w:ascii="Arial" w:hAnsi="Arial" w:cs="Arial"/>
          <w:sz w:val="24"/>
        </w:rPr>
      </w:pPr>
    </w:p>
    <w:p w14:paraId="5A9CFD51" w14:textId="16116CFE" w:rsidR="000C38B0" w:rsidRPr="001A261A" w:rsidRDefault="008010BA" w:rsidP="001A261A">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B52BAF">
        <w:rPr>
          <w:rFonts w:ascii="Arial" w:hAnsi="Arial" w:cs="Arial"/>
          <w:bCs/>
          <w:sz w:val="24"/>
        </w:rPr>
        <w:t xml:space="preserve">The IPA advised that </w:t>
      </w:r>
      <w:r w:rsidR="0073350E" w:rsidRPr="00B52BAF">
        <w:rPr>
          <w:rFonts w:ascii="Arial" w:hAnsi="Arial" w:cs="Arial"/>
          <w:bCs/>
          <w:sz w:val="24"/>
        </w:rPr>
        <w:t xml:space="preserve"> Home</w:t>
      </w:r>
      <w:r w:rsidR="00204A38">
        <w:rPr>
          <w:rFonts w:ascii="Arial" w:hAnsi="Arial" w:cs="Arial"/>
          <w:bCs/>
          <w:sz w:val="24"/>
        </w:rPr>
        <w:t xml:space="preserve"> A</w:t>
      </w:r>
      <w:r w:rsidR="0073350E" w:rsidRPr="00B52BAF">
        <w:rPr>
          <w:rFonts w:ascii="Arial" w:hAnsi="Arial" w:cs="Arial"/>
          <w:bCs/>
          <w:sz w:val="24"/>
        </w:rPr>
        <w:t xml:space="preserve"> </w:t>
      </w:r>
      <w:r w:rsidRPr="00B52BAF">
        <w:rPr>
          <w:rFonts w:ascii="Arial" w:hAnsi="Arial" w:cs="Arial"/>
          <w:bCs/>
          <w:sz w:val="24"/>
        </w:rPr>
        <w:t xml:space="preserve">completed a pre-admission document on 4 September 2021. </w:t>
      </w:r>
      <w:r w:rsidR="00446B5C" w:rsidRPr="00B52BAF">
        <w:rPr>
          <w:rFonts w:ascii="Arial" w:hAnsi="Arial" w:cs="Arial"/>
          <w:bCs/>
          <w:sz w:val="24"/>
        </w:rPr>
        <w:t xml:space="preserve">At section 10 ‘Mobility (level of assistance required indoors &amp; Outdoors – please detail equipment for each) ‘ </w:t>
      </w:r>
      <w:r w:rsidR="00BB3043">
        <w:rPr>
          <w:rFonts w:ascii="Arial" w:hAnsi="Arial" w:cs="Arial"/>
          <w:bCs/>
          <w:sz w:val="24"/>
        </w:rPr>
        <w:t xml:space="preserve">it </w:t>
      </w:r>
      <w:r w:rsidR="00446B5C" w:rsidRPr="00B52BAF">
        <w:rPr>
          <w:rFonts w:ascii="Arial" w:hAnsi="Arial" w:cs="Arial"/>
          <w:bCs/>
          <w:sz w:val="24"/>
        </w:rPr>
        <w:t xml:space="preserve">recorded for indoors </w:t>
      </w:r>
      <w:r w:rsidR="00446B5C" w:rsidRPr="001B2EC3">
        <w:rPr>
          <w:rFonts w:ascii="Arial" w:hAnsi="Arial" w:cs="Arial"/>
          <w:bCs/>
          <w:i/>
          <w:iCs/>
          <w:sz w:val="24"/>
        </w:rPr>
        <w:t xml:space="preserve">‘quite </w:t>
      </w:r>
      <w:r w:rsidR="00446B5C" w:rsidRPr="001B2EC3">
        <w:rPr>
          <w:rFonts w:ascii="Arial" w:hAnsi="Arial" w:cs="Arial"/>
          <w:bCs/>
          <w:i/>
          <w:iCs/>
          <w:sz w:val="24"/>
        </w:rPr>
        <w:lastRenderedPageBreak/>
        <w:t>mobile</w:t>
      </w:r>
      <w:r w:rsidR="001B2EC3">
        <w:rPr>
          <w:rFonts w:ascii="Arial" w:hAnsi="Arial" w:cs="Arial"/>
          <w:bCs/>
          <w:i/>
          <w:iCs/>
          <w:sz w:val="24"/>
        </w:rPr>
        <w:t xml:space="preserve">; </w:t>
      </w:r>
      <w:r w:rsidR="00446B5C" w:rsidRPr="001B2EC3">
        <w:rPr>
          <w:rFonts w:ascii="Arial" w:hAnsi="Arial" w:cs="Arial"/>
          <w:bCs/>
          <w:i/>
          <w:iCs/>
          <w:sz w:val="24"/>
        </w:rPr>
        <w:t>‘</w:t>
      </w:r>
      <w:r w:rsidR="001B2EC3" w:rsidRPr="001B2EC3">
        <w:rPr>
          <w:rFonts w:ascii="Arial" w:hAnsi="Arial" w:cs="Arial"/>
          <w:bCs/>
          <w:i/>
          <w:iCs/>
          <w:sz w:val="24"/>
        </w:rPr>
        <w:t>supervision</w:t>
      </w:r>
      <w:r w:rsidR="001B2EC3">
        <w:rPr>
          <w:rFonts w:ascii="Arial" w:hAnsi="Arial" w:cs="Arial"/>
          <w:bCs/>
          <w:i/>
          <w:iCs/>
          <w:sz w:val="24"/>
        </w:rPr>
        <w:t>;</w:t>
      </w:r>
      <w:r w:rsidR="001B2EC3" w:rsidRPr="001B2EC3">
        <w:rPr>
          <w:rFonts w:ascii="Arial" w:hAnsi="Arial" w:cs="Arial"/>
          <w:bCs/>
          <w:i/>
          <w:iCs/>
          <w:sz w:val="24"/>
        </w:rPr>
        <w:t xml:space="preserve"> and</w:t>
      </w:r>
      <w:r w:rsidR="00446B5C" w:rsidRPr="001B2EC3">
        <w:rPr>
          <w:rFonts w:ascii="Arial" w:hAnsi="Arial" w:cs="Arial"/>
          <w:bCs/>
          <w:i/>
          <w:iCs/>
          <w:sz w:val="24"/>
        </w:rPr>
        <w:t xml:space="preserve"> for outdoors</w:t>
      </w:r>
      <w:r w:rsidR="001B2EC3">
        <w:rPr>
          <w:rFonts w:ascii="Arial" w:hAnsi="Arial" w:cs="Arial"/>
          <w:bCs/>
          <w:i/>
          <w:iCs/>
          <w:sz w:val="24"/>
        </w:rPr>
        <w:t xml:space="preserve"> </w:t>
      </w:r>
      <w:r w:rsidR="00446B5C" w:rsidRPr="001B2EC3">
        <w:rPr>
          <w:rFonts w:ascii="Arial" w:hAnsi="Arial" w:cs="Arial"/>
          <w:bCs/>
          <w:i/>
          <w:iCs/>
          <w:sz w:val="24"/>
        </w:rPr>
        <w:t xml:space="preserve"> wheelchair for outdoors and longer distances.</w:t>
      </w:r>
      <w:r w:rsidR="001B2EC3">
        <w:rPr>
          <w:rFonts w:ascii="Arial" w:hAnsi="Arial" w:cs="Arial"/>
          <w:bCs/>
          <w:i/>
          <w:iCs/>
          <w:sz w:val="24"/>
        </w:rPr>
        <w:t>’</w:t>
      </w:r>
      <w:r w:rsidR="00446B5C" w:rsidRPr="00B52BAF">
        <w:rPr>
          <w:rFonts w:ascii="Arial" w:hAnsi="Arial" w:cs="Arial"/>
          <w:bCs/>
          <w:sz w:val="24"/>
        </w:rPr>
        <w:t xml:space="preserve"> </w:t>
      </w:r>
      <w:r w:rsidR="000C38B0" w:rsidRPr="00B52BAF">
        <w:rPr>
          <w:rFonts w:ascii="Arial" w:hAnsi="Arial" w:cs="Arial"/>
          <w:bCs/>
          <w:sz w:val="24"/>
        </w:rPr>
        <w:t xml:space="preserve">The IPA advised that the two Care Homes carried </w:t>
      </w:r>
      <w:r w:rsidR="00446B5C" w:rsidRPr="00B52BAF">
        <w:rPr>
          <w:rFonts w:ascii="Arial" w:hAnsi="Arial" w:cs="Arial"/>
          <w:bCs/>
          <w:sz w:val="24"/>
        </w:rPr>
        <w:t xml:space="preserve">out </w:t>
      </w:r>
      <w:r w:rsidR="000C38B0" w:rsidRPr="00B52BAF">
        <w:rPr>
          <w:rFonts w:ascii="Arial" w:hAnsi="Arial" w:cs="Arial"/>
          <w:bCs/>
          <w:sz w:val="24"/>
        </w:rPr>
        <w:t xml:space="preserve">this </w:t>
      </w:r>
      <w:r w:rsidR="00446B5C" w:rsidRPr="00B52BAF">
        <w:rPr>
          <w:rFonts w:ascii="Arial" w:hAnsi="Arial" w:cs="Arial"/>
          <w:bCs/>
          <w:sz w:val="24"/>
        </w:rPr>
        <w:t xml:space="preserve">pre admission assessment </w:t>
      </w:r>
      <w:r w:rsidR="000C38B0" w:rsidRPr="00B52BAF">
        <w:rPr>
          <w:rFonts w:ascii="Arial" w:hAnsi="Arial" w:cs="Arial"/>
          <w:bCs/>
          <w:sz w:val="24"/>
        </w:rPr>
        <w:t>by telephone, and therefore Home</w:t>
      </w:r>
      <w:r w:rsidR="00204A38">
        <w:rPr>
          <w:rFonts w:ascii="Arial" w:hAnsi="Arial" w:cs="Arial"/>
          <w:bCs/>
          <w:sz w:val="24"/>
        </w:rPr>
        <w:t xml:space="preserve"> B</w:t>
      </w:r>
      <w:r w:rsidR="000C38B0" w:rsidRPr="00B52BAF">
        <w:rPr>
          <w:rFonts w:ascii="Arial" w:hAnsi="Arial" w:cs="Arial"/>
          <w:bCs/>
          <w:sz w:val="24"/>
        </w:rPr>
        <w:t xml:space="preserve"> could not have verified the pre-admission assessment until the </w:t>
      </w:r>
      <w:r w:rsidR="00EE0830">
        <w:rPr>
          <w:rFonts w:ascii="Arial" w:hAnsi="Arial" w:cs="Arial"/>
          <w:bCs/>
          <w:sz w:val="24"/>
        </w:rPr>
        <w:t>R</w:t>
      </w:r>
      <w:r w:rsidR="000C38B0" w:rsidRPr="00B52BAF">
        <w:rPr>
          <w:rFonts w:ascii="Arial" w:hAnsi="Arial" w:cs="Arial"/>
          <w:bCs/>
          <w:sz w:val="24"/>
        </w:rPr>
        <w:t>esident arrived</w:t>
      </w:r>
      <w:r w:rsidR="00BB3043">
        <w:rPr>
          <w:rFonts w:ascii="Arial" w:hAnsi="Arial" w:cs="Arial"/>
          <w:bCs/>
          <w:sz w:val="24"/>
        </w:rPr>
        <w:t xml:space="preserve">. </w:t>
      </w:r>
      <w:r w:rsidR="000C38B0" w:rsidRPr="00B52BAF">
        <w:rPr>
          <w:rFonts w:ascii="Arial" w:hAnsi="Arial" w:cs="Arial"/>
          <w:bCs/>
          <w:sz w:val="24"/>
        </w:rPr>
        <w:t xml:space="preserve">The IPA advised </w:t>
      </w:r>
      <w:r w:rsidR="00A91F06" w:rsidRPr="00B52BAF">
        <w:rPr>
          <w:rFonts w:ascii="Arial" w:hAnsi="Arial" w:cs="Arial"/>
          <w:bCs/>
          <w:sz w:val="24"/>
        </w:rPr>
        <w:t xml:space="preserve">this </w:t>
      </w:r>
      <w:r w:rsidR="000C38B0" w:rsidRPr="00B52BAF">
        <w:rPr>
          <w:rFonts w:ascii="Arial" w:hAnsi="Arial" w:cs="Arial"/>
          <w:bCs/>
          <w:sz w:val="24"/>
        </w:rPr>
        <w:t>could have led to Home</w:t>
      </w:r>
      <w:r w:rsidR="007C416A">
        <w:rPr>
          <w:rFonts w:ascii="Arial" w:hAnsi="Arial" w:cs="Arial"/>
          <w:bCs/>
          <w:sz w:val="24"/>
        </w:rPr>
        <w:t xml:space="preserve"> B</w:t>
      </w:r>
      <w:r w:rsidR="000C38B0" w:rsidRPr="00B52BAF">
        <w:rPr>
          <w:rFonts w:ascii="Arial" w:hAnsi="Arial" w:cs="Arial"/>
          <w:bCs/>
          <w:sz w:val="24"/>
        </w:rPr>
        <w:t xml:space="preserve"> being inadequately prepared for the </w:t>
      </w:r>
      <w:r w:rsidR="00EE0830">
        <w:rPr>
          <w:rFonts w:ascii="Arial" w:hAnsi="Arial" w:cs="Arial"/>
          <w:bCs/>
          <w:sz w:val="24"/>
        </w:rPr>
        <w:t>R</w:t>
      </w:r>
      <w:r w:rsidR="000C38B0" w:rsidRPr="00B52BAF">
        <w:rPr>
          <w:rFonts w:ascii="Arial" w:hAnsi="Arial" w:cs="Arial"/>
          <w:bCs/>
          <w:sz w:val="24"/>
        </w:rPr>
        <w:t xml:space="preserve">esident’s needs on arrival including manual handling, </w:t>
      </w:r>
      <w:r w:rsidR="00A91F06" w:rsidRPr="00B52BAF">
        <w:rPr>
          <w:rFonts w:ascii="Arial" w:hAnsi="Arial" w:cs="Arial"/>
          <w:bCs/>
          <w:sz w:val="24"/>
        </w:rPr>
        <w:t>equipment,</w:t>
      </w:r>
      <w:r w:rsidR="000C38B0" w:rsidRPr="00B52BAF">
        <w:rPr>
          <w:rFonts w:ascii="Arial" w:hAnsi="Arial" w:cs="Arial"/>
          <w:bCs/>
          <w:sz w:val="24"/>
        </w:rPr>
        <w:t xml:space="preserve"> and staff to assist the </w:t>
      </w:r>
      <w:r w:rsidR="00EE0830">
        <w:rPr>
          <w:rFonts w:ascii="Arial" w:hAnsi="Arial" w:cs="Arial"/>
          <w:bCs/>
          <w:sz w:val="24"/>
        </w:rPr>
        <w:t>R</w:t>
      </w:r>
      <w:r w:rsidR="000C38B0" w:rsidRPr="00B52BAF">
        <w:rPr>
          <w:rFonts w:ascii="Arial" w:hAnsi="Arial" w:cs="Arial"/>
          <w:bCs/>
          <w:sz w:val="24"/>
        </w:rPr>
        <w:t xml:space="preserve">esident.  </w:t>
      </w:r>
    </w:p>
    <w:p w14:paraId="1A6BA0FB" w14:textId="77777777" w:rsidR="00DB1265" w:rsidRPr="00B52BAF" w:rsidRDefault="00DB1265" w:rsidP="00DB1265">
      <w:pPr>
        <w:pStyle w:val="ListParagraph"/>
        <w:rPr>
          <w:rFonts w:ascii="Arial" w:hAnsi="Arial" w:cs="Arial"/>
          <w:bCs/>
        </w:rPr>
      </w:pPr>
    </w:p>
    <w:p w14:paraId="5423AA82" w14:textId="4DA4CE54" w:rsidR="00446B5C" w:rsidRPr="00B52BAF" w:rsidRDefault="00DB1265" w:rsidP="00446B5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B52BAF">
        <w:rPr>
          <w:rFonts w:ascii="Arial" w:hAnsi="Arial" w:cs="Arial"/>
          <w:bCs/>
          <w:sz w:val="24"/>
        </w:rPr>
        <w:t>The IPA advised that a progress sheet prepared on 8 September 2021 stated ‘</w:t>
      </w:r>
      <w:r w:rsidRPr="00B52BAF">
        <w:rPr>
          <w:rFonts w:ascii="Arial" w:hAnsi="Arial" w:cs="Arial"/>
          <w:bCs/>
          <w:i/>
          <w:iCs/>
          <w:sz w:val="24"/>
        </w:rPr>
        <w:t xml:space="preserve">… arrived at </w:t>
      </w:r>
      <w:r w:rsidR="007C416A">
        <w:rPr>
          <w:rFonts w:ascii="Arial" w:hAnsi="Arial" w:cs="Arial"/>
          <w:bCs/>
          <w:i/>
          <w:iCs/>
          <w:sz w:val="24"/>
        </w:rPr>
        <w:t>[Home B]</w:t>
      </w:r>
      <w:r w:rsidRPr="00B52BAF">
        <w:rPr>
          <w:rFonts w:ascii="Arial" w:hAnsi="Arial" w:cs="Arial"/>
          <w:bCs/>
          <w:i/>
          <w:iCs/>
          <w:sz w:val="24"/>
        </w:rPr>
        <w:t xml:space="preserve"> at 16.40…is requiring assistance of 2x staff for transfers as quite unsteady on feet’</w:t>
      </w:r>
      <w:r w:rsidR="000C38B0" w:rsidRPr="00B52BAF">
        <w:rPr>
          <w:rFonts w:ascii="Arial" w:hAnsi="Arial" w:cs="Arial"/>
          <w:bCs/>
          <w:sz w:val="24"/>
        </w:rPr>
        <w:t xml:space="preserve"> </w:t>
      </w:r>
      <w:r w:rsidR="0073191F" w:rsidRPr="00B52BAF">
        <w:rPr>
          <w:rFonts w:ascii="Arial" w:hAnsi="Arial" w:cs="Arial"/>
          <w:bCs/>
          <w:sz w:val="24"/>
        </w:rPr>
        <w:t>.</w:t>
      </w:r>
      <w:r w:rsidR="000C38B0" w:rsidRPr="00B52BAF">
        <w:rPr>
          <w:rFonts w:ascii="Arial" w:hAnsi="Arial" w:cs="Arial"/>
          <w:bCs/>
          <w:sz w:val="24"/>
        </w:rPr>
        <w:t xml:space="preserve"> </w:t>
      </w:r>
      <w:r w:rsidR="00446B5C" w:rsidRPr="00B52BAF">
        <w:rPr>
          <w:rFonts w:ascii="Arial" w:hAnsi="Arial" w:cs="Arial"/>
          <w:bCs/>
          <w:sz w:val="24"/>
        </w:rPr>
        <w:t xml:space="preserve">The IPA advised </w:t>
      </w:r>
      <w:r w:rsidR="001959C5">
        <w:rPr>
          <w:rFonts w:ascii="Arial" w:hAnsi="Arial" w:cs="Arial"/>
          <w:bCs/>
          <w:sz w:val="24"/>
        </w:rPr>
        <w:t xml:space="preserve">Home B prepared a </w:t>
      </w:r>
      <w:r w:rsidR="00446B5C" w:rsidRPr="00B52BAF">
        <w:rPr>
          <w:rFonts w:ascii="Arial" w:hAnsi="Arial" w:cs="Arial"/>
          <w:bCs/>
          <w:sz w:val="24"/>
        </w:rPr>
        <w:t xml:space="preserve">mobility care plan  on 12 September 2021 </w:t>
      </w:r>
      <w:r w:rsidR="001959C5">
        <w:rPr>
          <w:rFonts w:ascii="Arial" w:hAnsi="Arial" w:cs="Arial"/>
          <w:bCs/>
          <w:sz w:val="24"/>
        </w:rPr>
        <w:t xml:space="preserve">which </w:t>
      </w:r>
      <w:r w:rsidR="00446B5C" w:rsidRPr="00B52BAF">
        <w:rPr>
          <w:rFonts w:ascii="Arial" w:hAnsi="Arial" w:cs="Arial"/>
          <w:bCs/>
          <w:sz w:val="24"/>
        </w:rPr>
        <w:t>d</w:t>
      </w:r>
      <w:r w:rsidR="007C416A">
        <w:rPr>
          <w:rFonts w:ascii="Arial" w:hAnsi="Arial" w:cs="Arial"/>
          <w:bCs/>
          <w:sz w:val="24"/>
        </w:rPr>
        <w:t>ocumented</w:t>
      </w:r>
      <w:r w:rsidR="00446B5C" w:rsidRPr="00B52BAF">
        <w:rPr>
          <w:rFonts w:ascii="Arial" w:hAnsi="Arial" w:cs="Arial"/>
          <w:bCs/>
          <w:sz w:val="24"/>
        </w:rPr>
        <w:t xml:space="preserve"> the </w:t>
      </w:r>
      <w:r w:rsidR="000F483D">
        <w:rPr>
          <w:rFonts w:ascii="Arial" w:hAnsi="Arial" w:cs="Arial"/>
          <w:bCs/>
          <w:sz w:val="24"/>
        </w:rPr>
        <w:t>R</w:t>
      </w:r>
      <w:r w:rsidR="00446B5C" w:rsidRPr="00B52BAF">
        <w:rPr>
          <w:rFonts w:ascii="Arial" w:hAnsi="Arial" w:cs="Arial"/>
          <w:bCs/>
          <w:sz w:val="24"/>
        </w:rPr>
        <w:t>esident requiring ‘</w:t>
      </w:r>
      <w:r w:rsidR="00446B5C" w:rsidRPr="00B52BAF">
        <w:rPr>
          <w:rFonts w:ascii="Arial" w:hAnsi="Arial" w:cs="Arial"/>
          <w:bCs/>
          <w:i/>
          <w:iCs/>
          <w:sz w:val="24"/>
        </w:rPr>
        <w:t xml:space="preserve">assistance from two staff members to meet her mobility needs at all times.’ </w:t>
      </w:r>
      <w:r w:rsidR="00446B5C" w:rsidRPr="00B52BAF">
        <w:rPr>
          <w:rFonts w:ascii="Arial" w:hAnsi="Arial" w:cs="Arial"/>
          <w:bCs/>
          <w:sz w:val="24"/>
        </w:rPr>
        <w:t>She is ‘</w:t>
      </w:r>
      <w:r w:rsidR="00446B5C" w:rsidRPr="00B52BAF">
        <w:rPr>
          <w:rFonts w:ascii="Arial" w:hAnsi="Arial" w:cs="Arial"/>
          <w:bCs/>
          <w:i/>
          <w:iCs/>
          <w:sz w:val="24"/>
        </w:rPr>
        <w:t>able to bear weight with assistance but unable to walk independently’</w:t>
      </w:r>
      <w:r w:rsidR="00446B5C" w:rsidRPr="00B52BAF">
        <w:rPr>
          <w:rFonts w:ascii="Arial" w:hAnsi="Arial" w:cs="Arial"/>
          <w:bCs/>
          <w:sz w:val="24"/>
        </w:rPr>
        <w:t xml:space="preserve"> The IPA notes that the documentation on the mobility care plan ‘</w:t>
      </w:r>
      <w:r w:rsidR="00446B5C" w:rsidRPr="00B52BAF">
        <w:rPr>
          <w:rFonts w:ascii="Arial" w:hAnsi="Arial" w:cs="Arial"/>
          <w:bCs/>
          <w:i/>
          <w:iCs/>
          <w:sz w:val="24"/>
        </w:rPr>
        <w:t>represents a significant update on the pre-admission document’</w:t>
      </w:r>
      <w:r w:rsidR="00446B5C" w:rsidRPr="00B52BAF">
        <w:rPr>
          <w:rFonts w:ascii="Arial" w:hAnsi="Arial" w:cs="Arial"/>
          <w:bCs/>
          <w:sz w:val="24"/>
        </w:rPr>
        <w:t xml:space="preserve">. The IPA advised the GP report for the NISAT document dated 7 September 2021 specified the </w:t>
      </w:r>
      <w:r w:rsidR="000F483D">
        <w:rPr>
          <w:rFonts w:ascii="Arial" w:hAnsi="Arial" w:cs="Arial"/>
          <w:bCs/>
          <w:sz w:val="24"/>
        </w:rPr>
        <w:t>R</w:t>
      </w:r>
      <w:r w:rsidR="00446B5C" w:rsidRPr="00B52BAF">
        <w:rPr>
          <w:rFonts w:ascii="Arial" w:hAnsi="Arial" w:cs="Arial"/>
          <w:bCs/>
          <w:sz w:val="24"/>
        </w:rPr>
        <w:t xml:space="preserve">esident had reduced mobility. The IPA noted </w:t>
      </w:r>
      <w:r w:rsidR="00A36FA0">
        <w:rPr>
          <w:rFonts w:ascii="Arial" w:hAnsi="Arial" w:cs="Arial"/>
          <w:bCs/>
          <w:sz w:val="24"/>
        </w:rPr>
        <w:t xml:space="preserve">the </w:t>
      </w:r>
      <w:r w:rsidR="00446B5C" w:rsidRPr="00B52BAF">
        <w:rPr>
          <w:rFonts w:ascii="Arial" w:hAnsi="Arial" w:cs="Arial"/>
          <w:bCs/>
          <w:sz w:val="24"/>
        </w:rPr>
        <w:t xml:space="preserve">Home accepted there was a discrepancy between the level of mobility described in the pre-admission assessment and the </w:t>
      </w:r>
      <w:r w:rsidR="000F483D">
        <w:rPr>
          <w:rFonts w:ascii="Arial" w:hAnsi="Arial" w:cs="Arial"/>
          <w:bCs/>
          <w:sz w:val="24"/>
        </w:rPr>
        <w:t>R</w:t>
      </w:r>
      <w:r w:rsidR="00446B5C" w:rsidRPr="00B52BAF">
        <w:rPr>
          <w:rFonts w:ascii="Arial" w:hAnsi="Arial" w:cs="Arial"/>
          <w:bCs/>
          <w:sz w:val="24"/>
        </w:rPr>
        <w:t xml:space="preserve">esident’s actual level of mobility. </w:t>
      </w:r>
    </w:p>
    <w:p w14:paraId="5589B9C8" w14:textId="77777777" w:rsidR="00446B5C" w:rsidRPr="00B52BAF" w:rsidRDefault="00446B5C" w:rsidP="00446B5C">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sz w:val="24"/>
        </w:rPr>
      </w:pPr>
    </w:p>
    <w:p w14:paraId="4DDA7EB7" w14:textId="69FB093D" w:rsidR="00612610" w:rsidRDefault="00E20A2F" w:rsidP="00612610">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B52BAF">
        <w:rPr>
          <w:rFonts w:ascii="Arial" w:hAnsi="Arial" w:cs="Arial"/>
          <w:bCs/>
          <w:sz w:val="24"/>
        </w:rPr>
        <w:t xml:space="preserve">I  reviewed the available records and care plans and I </w:t>
      </w:r>
      <w:r w:rsidR="007C416A">
        <w:rPr>
          <w:rFonts w:ascii="Arial" w:hAnsi="Arial" w:cs="Arial"/>
          <w:bCs/>
          <w:sz w:val="24"/>
        </w:rPr>
        <w:t>accept</w:t>
      </w:r>
      <w:r w:rsidRPr="00B52BAF">
        <w:rPr>
          <w:rFonts w:ascii="Arial" w:hAnsi="Arial" w:cs="Arial"/>
          <w:bCs/>
          <w:sz w:val="24"/>
        </w:rPr>
        <w:t xml:space="preserve"> the IPA</w:t>
      </w:r>
      <w:r w:rsidR="007C416A">
        <w:rPr>
          <w:rFonts w:ascii="Arial" w:hAnsi="Arial" w:cs="Arial"/>
          <w:bCs/>
          <w:sz w:val="24"/>
        </w:rPr>
        <w:t xml:space="preserve">’s </w:t>
      </w:r>
      <w:r w:rsidR="001959C5">
        <w:rPr>
          <w:rFonts w:ascii="Arial" w:hAnsi="Arial" w:cs="Arial"/>
          <w:bCs/>
          <w:sz w:val="24"/>
        </w:rPr>
        <w:t>advice</w:t>
      </w:r>
      <w:r w:rsidRPr="00B52BAF">
        <w:rPr>
          <w:rFonts w:ascii="Arial" w:hAnsi="Arial" w:cs="Arial"/>
          <w:bCs/>
          <w:sz w:val="24"/>
        </w:rPr>
        <w:t xml:space="preserve"> that there was a discrepancy between the pre-admission assessment and the </w:t>
      </w:r>
      <w:r w:rsidR="000F483D">
        <w:rPr>
          <w:rFonts w:ascii="Arial" w:hAnsi="Arial" w:cs="Arial"/>
          <w:bCs/>
          <w:sz w:val="24"/>
        </w:rPr>
        <w:t>R</w:t>
      </w:r>
      <w:r w:rsidRPr="00B52BAF">
        <w:rPr>
          <w:rFonts w:ascii="Arial" w:hAnsi="Arial" w:cs="Arial"/>
          <w:bCs/>
          <w:sz w:val="24"/>
        </w:rPr>
        <w:t>esident’s level of mobility</w:t>
      </w:r>
      <w:r w:rsidR="00A36FA0">
        <w:rPr>
          <w:rFonts w:ascii="Arial" w:hAnsi="Arial" w:cs="Arial"/>
          <w:bCs/>
          <w:sz w:val="24"/>
        </w:rPr>
        <w:t xml:space="preserve"> on arrival at the Home</w:t>
      </w:r>
      <w:r w:rsidRPr="00B52BAF">
        <w:rPr>
          <w:rFonts w:ascii="Arial" w:hAnsi="Arial" w:cs="Arial"/>
          <w:bCs/>
          <w:sz w:val="24"/>
        </w:rPr>
        <w:t xml:space="preserve">. </w:t>
      </w:r>
      <w:r w:rsidR="00EE0830">
        <w:rPr>
          <w:rFonts w:ascii="Arial" w:hAnsi="Arial" w:cs="Arial"/>
          <w:bCs/>
          <w:sz w:val="24"/>
        </w:rPr>
        <w:t xml:space="preserve">Clearly, </w:t>
      </w:r>
      <w:r w:rsidR="00711F31" w:rsidRPr="00B52BAF">
        <w:rPr>
          <w:rFonts w:ascii="Arial" w:hAnsi="Arial" w:cs="Arial"/>
          <w:bCs/>
          <w:sz w:val="24"/>
        </w:rPr>
        <w:t>this could have led to</w:t>
      </w:r>
      <w:r w:rsidR="00A36FA0">
        <w:rPr>
          <w:rFonts w:ascii="Arial" w:hAnsi="Arial" w:cs="Arial"/>
          <w:bCs/>
          <w:sz w:val="24"/>
        </w:rPr>
        <w:t xml:space="preserve"> </w:t>
      </w:r>
      <w:r w:rsidR="00711F31" w:rsidRPr="00B52BAF">
        <w:rPr>
          <w:rFonts w:ascii="Arial" w:hAnsi="Arial" w:cs="Arial"/>
          <w:bCs/>
          <w:sz w:val="24"/>
        </w:rPr>
        <w:t>Home</w:t>
      </w:r>
      <w:r w:rsidR="007C416A">
        <w:rPr>
          <w:rFonts w:ascii="Arial" w:hAnsi="Arial" w:cs="Arial"/>
          <w:bCs/>
          <w:sz w:val="24"/>
        </w:rPr>
        <w:t xml:space="preserve"> B</w:t>
      </w:r>
      <w:r w:rsidR="00711F31" w:rsidRPr="00B52BAF">
        <w:rPr>
          <w:rFonts w:ascii="Arial" w:hAnsi="Arial" w:cs="Arial"/>
          <w:bCs/>
          <w:sz w:val="24"/>
        </w:rPr>
        <w:t xml:space="preserve"> being inadequately prepared for the </w:t>
      </w:r>
      <w:r w:rsidR="000F483D">
        <w:rPr>
          <w:rFonts w:ascii="Arial" w:hAnsi="Arial" w:cs="Arial"/>
          <w:bCs/>
          <w:sz w:val="24"/>
        </w:rPr>
        <w:t>R</w:t>
      </w:r>
      <w:r w:rsidR="00711F31" w:rsidRPr="00B52BAF">
        <w:rPr>
          <w:rFonts w:ascii="Arial" w:hAnsi="Arial" w:cs="Arial"/>
          <w:bCs/>
          <w:sz w:val="24"/>
        </w:rPr>
        <w:t xml:space="preserve">esident’s needs </w:t>
      </w:r>
      <w:r w:rsidR="006908CF" w:rsidRPr="00B52BAF">
        <w:rPr>
          <w:rFonts w:ascii="Arial" w:hAnsi="Arial" w:cs="Arial"/>
          <w:bCs/>
          <w:sz w:val="24"/>
        </w:rPr>
        <w:t>up</w:t>
      </w:r>
      <w:r w:rsidR="00711F31" w:rsidRPr="00B52BAF">
        <w:rPr>
          <w:rFonts w:ascii="Arial" w:hAnsi="Arial" w:cs="Arial"/>
          <w:bCs/>
          <w:sz w:val="24"/>
        </w:rPr>
        <w:t xml:space="preserve">on arrival. </w:t>
      </w:r>
    </w:p>
    <w:p w14:paraId="523C244C" w14:textId="77777777" w:rsidR="00612610" w:rsidRDefault="00612610" w:rsidP="00612610">
      <w:pPr>
        <w:pStyle w:val="ListParagraph"/>
        <w:rPr>
          <w:rFonts w:ascii="Arial" w:hAnsi="Arial" w:cs="Arial"/>
          <w:bCs/>
        </w:rPr>
      </w:pPr>
    </w:p>
    <w:p w14:paraId="0BC1C441" w14:textId="78269916" w:rsidR="00342CFF" w:rsidRPr="00363955" w:rsidRDefault="007C416A" w:rsidP="00342CFF">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612610">
        <w:rPr>
          <w:rFonts w:ascii="Arial" w:hAnsi="Arial" w:cs="Arial"/>
          <w:bCs/>
          <w:sz w:val="24"/>
        </w:rPr>
        <w:t xml:space="preserve"> I note</w:t>
      </w:r>
      <w:r w:rsidR="00DE526C" w:rsidRPr="00612610">
        <w:rPr>
          <w:rFonts w:ascii="Arial" w:hAnsi="Arial" w:cs="Arial"/>
          <w:sz w:val="24"/>
        </w:rPr>
        <w:t xml:space="preserve"> </w:t>
      </w:r>
      <w:r w:rsidR="00EE0830">
        <w:rPr>
          <w:rFonts w:ascii="Arial" w:hAnsi="Arial" w:cs="Arial"/>
          <w:sz w:val="24"/>
        </w:rPr>
        <w:t>p</w:t>
      </w:r>
      <w:r w:rsidR="00DE526C" w:rsidRPr="00612610">
        <w:rPr>
          <w:rFonts w:ascii="Arial" w:hAnsi="Arial" w:cs="Arial"/>
          <w:sz w:val="24"/>
        </w:rPr>
        <w:t xml:space="preserve">rior to admission to </w:t>
      </w:r>
      <w:r w:rsidR="00A36FA0" w:rsidRPr="00612610">
        <w:rPr>
          <w:rFonts w:ascii="Arial" w:hAnsi="Arial" w:cs="Arial"/>
          <w:sz w:val="24"/>
        </w:rPr>
        <w:t>Home</w:t>
      </w:r>
      <w:r w:rsidRPr="00612610">
        <w:rPr>
          <w:rFonts w:ascii="Arial" w:hAnsi="Arial" w:cs="Arial"/>
          <w:sz w:val="24"/>
        </w:rPr>
        <w:t xml:space="preserve"> B</w:t>
      </w:r>
      <w:r w:rsidR="00DE526C" w:rsidRPr="00612610">
        <w:rPr>
          <w:rFonts w:ascii="Arial" w:hAnsi="Arial" w:cs="Arial"/>
          <w:sz w:val="24"/>
        </w:rPr>
        <w:t xml:space="preserve"> </w:t>
      </w:r>
      <w:r w:rsidR="00A36FA0" w:rsidRPr="00612610">
        <w:rPr>
          <w:rFonts w:ascii="Arial" w:hAnsi="Arial" w:cs="Arial"/>
          <w:sz w:val="24"/>
        </w:rPr>
        <w:t xml:space="preserve">a </w:t>
      </w:r>
      <w:r w:rsidR="00DE526C" w:rsidRPr="00612610">
        <w:rPr>
          <w:rFonts w:ascii="Arial" w:hAnsi="Arial" w:cs="Arial"/>
          <w:sz w:val="24"/>
        </w:rPr>
        <w:t xml:space="preserve">nurse </w:t>
      </w:r>
      <w:r w:rsidR="001959C5" w:rsidRPr="00612610">
        <w:rPr>
          <w:rFonts w:ascii="Arial" w:hAnsi="Arial" w:cs="Arial"/>
          <w:sz w:val="24"/>
        </w:rPr>
        <w:t xml:space="preserve">it </w:t>
      </w:r>
      <w:r w:rsidR="00DE526C" w:rsidRPr="00612610">
        <w:rPr>
          <w:rFonts w:ascii="Arial" w:hAnsi="Arial" w:cs="Arial"/>
          <w:sz w:val="24"/>
        </w:rPr>
        <w:t xml:space="preserve">employed </w:t>
      </w:r>
      <w:r w:rsidR="001959C5" w:rsidRPr="00612610">
        <w:rPr>
          <w:rFonts w:ascii="Arial" w:hAnsi="Arial" w:cs="Arial"/>
          <w:sz w:val="24"/>
        </w:rPr>
        <w:t>d</w:t>
      </w:r>
      <w:r w:rsidR="00DE526C" w:rsidRPr="00612610">
        <w:rPr>
          <w:rFonts w:ascii="Arial" w:hAnsi="Arial" w:cs="Arial"/>
          <w:sz w:val="24"/>
        </w:rPr>
        <w:t>id not visit</w:t>
      </w:r>
      <w:r w:rsidR="00A36FA0" w:rsidRPr="00612610">
        <w:rPr>
          <w:rFonts w:ascii="Arial" w:hAnsi="Arial" w:cs="Arial"/>
          <w:sz w:val="24"/>
        </w:rPr>
        <w:t xml:space="preserve"> </w:t>
      </w:r>
      <w:r w:rsidR="00DE526C" w:rsidRPr="00612610">
        <w:rPr>
          <w:rFonts w:ascii="Arial" w:hAnsi="Arial" w:cs="Arial"/>
          <w:sz w:val="24"/>
        </w:rPr>
        <w:t>the prospective resident to carry out and record an assessment of nursing care needs.</w:t>
      </w:r>
      <w:r w:rsidR="00446B5C" w:rsidRPr="00612610">
        <w:rPr>
          <w:rFonts w:ascii="Arial" w:hAnsi="Arial" w:cs="Arial"/>
          <w:bCs/>
          <w:sz w:val="24"/>
        </w:rPr>
        <w:t xml:space="preserve"> </w:t>
      </w:r>
      <w:r w:rsidR="00612610">
        <w:rPr>
          <w:rFonts w:ascii="Arial" w:hAnsi="Arial" w:cs="Arial"/>
          <w:bCs/>
          <w:sz w:val="24"/>
        </w:rPr>
        <w:t xml:space="preserve">I note </w:t>
      </w:r>
      <w:r w:rsidR="002A4034">
        <w:rPr>
          <w:rFonts w:ascii="Arial" w:hAnsi="Arial" w:cs="Arial"/>
          <w:bCs/>
          <w:sz w:val="24"/>
        </w:rPr>
        <w:t xml:space="preserve">Ann’s </w:t>
      </w:r>
      <w:r w:rsidR="007652DF">
        <w:rPr>
          <w:rFonts w:ascii="Arial" w:hAnsi="Arial" w:cs="Arial"/>
          <w:bCs/>
          <w:sz w:val="24"/>
        </w:rPr>
        <w:t>C</w:t>
      </w:r>
      <w:r w:rsidR="002A4034">
        <w:rPr>
          <w:rFonts w:ascii="Arial" w:hAnsi="Arial" w:cs="Arial"/>
          <w:bCs/>
          <w:sz w:val="24"/>
        </w:rPr>
        <w:t>are Homes</w:t>
      </w:r>
      <w:r w:rsidR="007652DF">
        <w:rPr>
          <w:rFonts w:ascii="Arial" w:hAnsi="Arial" w:cs="Arial"/>
          <w:bCs/>
          <w:sz w:val="24"/>
        </w:rPr>
        <w:t>’</w:t>
      </w:r>
      <w:r w:rsidR="002A4034">
        <w:rPr>
          <w:rFonts w:ascii="Arial" w:hAnsi="Arial" w:cs="Arial"/>
          <w:bCs/>
          <w:sz w:val="24"/>
        </w:rPr>
        <w:t xml:space="preserve"> </w:t>
      </w:r>
      <w:r w:rsidR="00612610">
        <w:rPr>
          <w:rFonts w:ascii="Arial" w:hAnsi="Arial" w:cs="Arial"/>
          <w:bCs/>
          <w:sz w:val="24"/>
        </w:rPr>
        <w:t>position r</w:t>
      </w:r>
      <w:r w:rsidR="00612610" w:rsidRPr="00612610">
        <w:rPr>
          <w:rFonts w:ascii="Arial" w:hAnsi="Arial" w:cs="Arial"/>
          <w:sz w:val="24"/>
        </w:rPr>
        <w:t>egarding the impact of COVID-19</w:t>
      </w:r>
      <w:r w:rsidR="00612610">
        <w:rPr>
          <w:rFonts w:ascii="Arial" w:hAnsi="Arial" w:cs="Arial"/>
          <w:sz w:val="24"/>
        </w:rPr>
        <w:t xml:space="preserve"> and that</w:t>
      </w:r>
      <w:r w:rsidR="00612610" w:rsidRPr="00612610">
        <w:rPr>
          <w:rFonts w:ascii="Arial" w:hAnsi="Arial" w:cs="Arial"/>
          <w:sz w:val="24"/>
        </w:rPr>
        <w:t xml:space="preserve"> a telephone assessment was set up for the </w:t>
      </w:r>
      <w:r w:rsidR="00612610">
        <w:rPr>
          <w:rFonts w:ascii="Arial" w:hAnsi="Arial" w:cs="Arial"/>
          <w:sz w:val="24"/>
        </w:rPr>
        <w:t xml:space="preserve">Resident’s pre-admission assessment </w:t>
      </w:r>
      <w:r w:rsidR="00612610" w:rsidRPr="00612610">
        <w:rPr>
          <w:rFonts w:ascii="Arial" w:hAnsi="Arial" w:cs="Arial"/>
          <w:sz w:val="24"/>
        </w:rPr>
        <w:t xml:space="preserve">to ensure </w:t>
      </w:r>
      <w:r w:rsidR="00612610">
        <w:rPr>
          <w:rFonts w:ascii="Arial" w:hAnsi="Arial" w:cs="Arial"/>
          <w:sz w:val="24"/>
        </w:rPr>
        <w:t xml:space="preserve">that </w:t>
      </w:r>
      <w:r w:rsidR="00EE0830">
        <w:rPr>
          <w:rFonts w:ascii="Arial" w:hAnsi="Arial" w:cs="Arial"/>
          <w:sz w:val="24"/>
        </w:rPr>
        <w:t>COVID-</w:t>
      </w:r>
      <w:r w:rsidR="00612610">
        <w:rPr>
          <w:rFonts w:ascii="Arial" w:hAnsi="Arial" w:cs="Arial"/>
          <w:sz w:val="24"/>
        </w:rPr>
        <w:t xml:space="preserve">19 did not spread from one home to another. </w:t>
      </w:r>
      <w:r w:rsidR="00612610" w:rsidRPr="00612610">
        <w:rPr>
          <w:rFonts w:ascii="Arial" w:hAnsi="Arial" w:cs="Arial"/>
          <w:sz w:val="24"/>
        </w:rPr>
        <w:t xml:space="preserve"> I accept </w:t>
      </w:r>
      <w:r w:rsidR="002A4034">
        <w:rPr>
          <w:rFonts w:ascii="Arial" w:hAnsi="Arial" w:cs="Arial"/>
          <w:sz w:val="24"/>
        </w:rPr>
        <w:t xml:space="preserve">Ann’s Care Homes </w:t>
      </w:r>
      <w:r w:rsidR="00612610" w:rsidRPr="00612610">
        <w:rPr>
          <w:rFonts w:ascii="Arial" w:hAnsi="Arial" w:cs="Arial"/>
          <w:sz w:val="24"/>
        </w:rPr>
        <w:t>had to make difficult decisions and take serious precautions to limit the spread of the virus</w:t>
      </w:r>
      <w:r w:rsidR="00342CFF" w:rsidRPr="00B52BAF">
        <w:rPr>
          <w:rFonts w:ascii="Arial" w:hAnsi="Arial" w:cs="Arial"/>
          <w:bCs/>
          <w:sz w:val="24"/>
        </w:rPr>
        <w:t xml:space="preserve">. </w:t>
      </w:r>
      <w:r w:rsidR="00342CFF" w:rsidRPr="00336429">
        <w:rPr>
          <w:rFonts w:ascii="Arial" w:hAnsi="Arial" w:cs="Arial"/>
          <w:sz w:val="24"/>
        </w:rPr>
        <w:t xml:space="preserve">I am </w:t>
      </w:r>
      <w:r w:rsidR="00342CFF">
        <w:rPr>
          <w:rFonts w:ascii="Arial" w:hAnsi="Arial" w:cs="Arial"/>
          <w:sz w:val="24"/>
        </w:rPr>
        <w:t xml:space="preserve">satisfied that </w:t>
      </w:r>
      <w:r w:rsidR="00342CFF" w:rsidRPr="00336429">
        <w:rPr>
          <w:rFonts w:ascii="Arial" w:hAnsi="Arial" w:cs="Arial"/>
          <w:sz w:val="24"/>
        </w:rPr>
        <w:t xml:space="preserve">it was reasonable and appropriate for </w:t>
      </w:r>
      <w:r w:rsidR="002A4034">
        <w:rPr>
          <w:rFonts w:ascii="Arial" w:hAnsi="Arial" w:cs="Arial"/>
          <w:sz w:val="24"/>
        </w:rPr>
        <w:t xml:space="preserve">Ann’s Care Homes </w:t>
      </w:r>
      <w:r w:rsidR="00342CFF">
        <w:rPr>
          <w:rFonts w:ascii="Arial" w:hAnsi="Arial" w:cs="Arial"/>
          <w:sz w:val="24"/>
        </w:rPr>
        <w:t>t</w:t>
      </w:r>
      <w:r w:rsidR="00342CFF" w:rsidRPr="00336429">
        <w:rPr>
          <w:rFonts w:ascii="Arial" w:hAnsi="Arial" w:cs="Arial"/>
          <w:sz w:val="24"/>
        </w:rPr>
        <w:t xml:space="preserve">o have put precautions in </w:t>
      </w:r>
      <w:r w:rsidR="00342CFF" w:rsidRPr="00336429">
        <w:rPr>
          <w:rFonts w:ascii="Arial" w:hAnsi="Arial" w:cs="Arial"/>
          <w:sz w:val="24"/>
        </w:rPr>
        <w:lastRenderedPageBreak/>
        <w:t>place to limit the spread of COVID-19</w:t>
      </w:r>
      <w:r w:rsidR="00342CFF">
        <w:rPr>
          <w:rFonts w:ascii="Arial" w:hAnsi="Arial" w:cs="Arial"/>
          <w:sz w:val="24"/>
        </w:rPr>
        <w:t>.</w:t>
      </w:r>
    </w:p>
    <w:p w14:paraId="2A28F2F3" w14:textId="77777777" w:rsidR="00363955" w:rsidRDefault="00363955" w:rsidP="00363955">
      <w:pPr>
        <w:pStyle w:val="ListParagraph"/>
        <w:rPr>
          <w:rFonts w:ascii="Arial" w:hAnsi="Arial" w:cs="Arial"/>
        </w:rPr>
      </w:pPr>
    </w:p>
    <w:p w14:paraId="21E5CE7C" w14:textId="370CA95C" w:rsidR="00363955" w:rsidRPr="00363955" w:rsidRDefault="00342CFF" w:rsidP="00336429">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Pr>
          <w:rFonts w:ascii="Arial" w:hAnsi="Arial" w:cs="Arial"/>
          <w:sz w:val="24"/>
        </w:rPr>
        <w:t xml:space="preserve">However, </w:t>
      </w:r>
      <w:r w:rsidR="00363955">
        <w:rPr>
          <w:rFonts w:ascii="Arial" w:hAnsi="Arial" w:cs="Arial"/>
          <w:sz w:val="24"/>
        </w:rPr>
        <w:t>I note there were two sources of information regarding the Resident’s</w:t>
      </w:r>
      <w:r w:rsidR="00336429" w:rsidRPr="00336429">
        <w:rPr>
          <w:rFonts w:ascii="Arial" w:hAnsi="Arial" w:cs="Arial"/>
          <w:sz w:val="24"/>
        </w:rPr>
        <w:t xml:space="preserve"> </w:t>
      </w:r>
      <w:r w:rsidR="00363955">
        <w:rPr>
          <w:rFonts w:ascii="Arial" w:hAnsi="Arial" w:cs="Arial"/>
          <w:sz w:val="24"/>
        </w:rPr>
        <w:t xml:space="preserve">mobility needs </w:t>
      </w:r>
      <w:r>
        <w:rPr>
          <w:rFonts w:ascii="Arial" w:hAnsi="Arial" w:cs="Arial"/>
          <w:sz w:val="24"/>
        </w:rPr>
        <w:t>recorded by Home A.</w:t>
      </w:r>
      <w:r w:rsidR="00EE0830">
        <w:rPr>
          <w:rFonts w:ascii="Arial" w:hAnsi="Arial" w:cs="Arial"/>
          <w:sz w:val="24"/>
        </w:rPr>
        <w:t>; namely</w:t>
      </w:r>
      <w:r>
        <w:rPr>
          <w:rFonts w:ascii="Arial" w:hAnsi="Arial" w:cs="Arial"/>
          <w:sz w:val="24"/>
        </w:rPr>
        <w:t xml:space="preserve"> Page 12 of NISAT 3 September 2021 and Section 10 of the pre-admission assessment dated 4 September 2021. There is a discrepancy between the two documents regarding the level of mobility the patient experienced. It is clear from the NISAT document that </w:t>
      </w:r>
      <w:r w:rsidR="001A261A">
        <w:rPr>
          <w:rFonts w:ascii="Arial" w:hAnsi="Arial" w:cs="Arial"/>
          <w:sz w:val="24"/>
        </w:rPr>
        <w:t xml:space="preserve">the Resident’s </w:t>
      </w:r>
      <w:r>
        <w:rPr>
          <w:rFonts w:ascii="Arial" w:hAnsi="Arial" w:cs="Arial"/>
          <w:sz w:val="24"/>
        </w:rPr>
        <w:t>mobility had been deteriorating from July 2021</w:t>
      </w:r>
      <w:r w:rsidR="001A261A">
        <w:rPr>
          <w:rFonts w:ascii="Arial" w:hAnsi="Arial" w:cs="Arial"/>
          <w:sz w:val="24"/>
        </w:rPr>
        <w:t xml:space="preserve"> and was not as</w:t>
      </w:r>
      <w:r w:rsidR="00EE0830">
        <w:rPr>
          <w:rFonts w:ascii="Arial" w:hAnsi="Arial" w:cs="Arial"/>
          <w:sz w:val="24"/>
        </w:rPr>
        <w:t xml:space="preserve"> </w:t>
      </w:r>
      <w:r w:rsidR="001A261A">
        <w:rPr>
          <w:rFonts w:ascii="Arial" w:hAnsi="Arial" w:cs="Arial"/>
          <w:sz w:val="24"/>
        </w:rPr>
        <w:t>described</w:t>
      </w:r>
      <w:r>
        <w:rPr>
          <w:rFonts w:ascii="Arial" w:hAnsi="Arial" w:cs="Arial"/>
          <w:sz w:val="24"/>
        </w:rPr>
        <w:t xml:space="preserve">. </w:t>
      </w:r>
      <w:r w:rsidRPr="00B52BAF">
        <w:rPr>
          <w:rFonts w:ascii="Arial" w:hAnsi="Arial" w:cs="Arial"/>
          <w:bCs/>
          <w:sz w:val="24"/>
        </w:rPr>
        <w:t>As a result,</w:t>
      </w:r>
      <w:r>
        <w:rPr>
          <w:rFonts w:ascii="Arial" w:hAnsi="Arial" w:cs="Arial"/>
          <w:bCs/>
          <w:sz w:val="24"/>
        </w:rPr>
        <w:t xml:space="preserve"> Home B </w:t>
      </w:r>
      <w:r w:rsidR="00C176D2">
        <w:rPr>
          <w:rFonts w:ascii="Arial" w:hAnsi="Arial" w:cs="Arial"/>
          <w:bCs/>
          <w:sz w:val="24"/>
        </w:rPr>
        <w:t xml:space="preserve">may have </w:t>
      </w:r>
      <w:r>
        <w:rPr>
          <w:rFonts w:ascii="Arial" w:hAnsi="Arial" w:cs="Arial"/>
          <w:bCs/>
          <w:sz w:val="24"/>
        </w:rPr>
        <w:t xml:space="preserve">received </w:t>
      </w:r>
      <w:r w:rsidRPr="00B52BAF">
        <w:rPr>
          <w:rFonts w:ascii="Arial" w:hAnsi="Arial" w:cs="Arial"/>
          <w:bCs/>
          <w:sz w:val="24"/>
        </w:rPr>
        <w:t xml:space="preserve">incorrect information </w:t>
      </w:r>
      <w:r>
        <w:rPr>
          <w:rFonts w:ascii="Arial" w:hAnsi="Arial" w:cs="Arial"/>
          <w:bCs/>
          <w:sz w:val="24"/>
        </w:rPr>
        <w:t>about the Resident, a</w:t>
      </w:r>
      <w:r w:rsidRPr="00B52BAF">
        <w:rPr>
          <w:rFonts w:ascii="Arial" w:hAnsi="Arial" w:cs="Arial"/>
          <w:bCs/>
          <w:sz w:val="24"/>
        </w:rPr>
        <w:t xml:space="preserve">nd it was inadequately prepared for </w:t>
      </w:r>
      <w:r>
        <w:rPr>
          <w:rFonts w:ascii="Arial" w:hAnsi="Arial" w:cs="Arial"/>
          <w:bCs/>
          <w:sz w:val="24"/>
        </w:rPr>
        <w:t>her admission.</w:t>
      </w:r>
      <w:r w:rsidR="00363955">
        <w:rPr>
          <w:rFonts w:ascii="Arial" w:hAnsi="Arial" w:cs="Arial"/>
          <w:sz w:val="24"/>
        </w:rPr>
        <w:t xml:space="preserve">   </w:t>
      </w:r>
    </w:p>
    <w:p w14:paraId="082F1E60" w14:textId="77777777" w:rsidR="00363955" w:rsidRDefault="00363955" w:rsidP="00363955">
      <w:pPr>
        <w:pStyle w:val="ListParagraph"/>
        <w:rPr>
          <w:rFonts w:ascii="Arial" w:hAnsi="Arial" w:cs="Arial"/>
        </w:rPr>
      </w:pPr>
    </w:p>
    <w:p w14:paraId="232FEC03" w14:textId="77777777" w:rsidR="00887B09" w:rsidRDefault="00C176D2" w:rsidP="00887B09">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Pr>
          <w:rFonts w:ascii="Arial" w:hAnsi="Arial" w:cs="Arial"/>
          <w:bCs/>
          <w:sz w:val="24"/>
        </w:rPr>
        <w:t xml:space="preserve">I have reviewed Ann’s Care Home’s stage 2 complaint response to the complainant. </w:t>
      </w:r>
      <w:r w:rsidR="00FD1F5F">
        <w:rPr>
          <w:rFonts w:ascii="Arial" w:hAnsi="Arial" w:cs="Arial"/>
          <w:bCs/>
          <w:sz w:val="24"/>
        </w:rPr>
        <w:t xml:space="preserve">Ann’s Care Homes acknowledged that there </w:t>
      </w:r>
      <w:r w:rsidR="00FD1F5F" w:rsidRPr="00E001BC">
        <w:rPr>
          <w:rFonts w:ascii="Arial" w:hAnsi="Arial" w:cs="Arial"/>
          <w:bCs/>
          <w:i/>
          <w:iCs/>
          <w:sz w:val="24"/>
        </w:rPr>
        <w:t>had been a  change in the Resident’s needs between the initial pre admission assessment and her arrival at Home B.</w:t>
      </w:r>
      <w:r w:rsidR="00FD1F5F">
        <w:rPr>
          <w:rFonts w:ascii="Arial" w:hAnsi="Arial" w:cs="Arial"/>
          <w:bCs/>
          <w:sz w:val="24"/>
        </w:rPr>
        <w:t xml:space="preserve"> Ann’s Care Homes also acknowledge that </w:t>
      </w:r>
      <w:r w:rsidR="00E001BC">
        <w:rPr>
          <w:rFonts w:ascii="Arial" w:hAnsi="Arial" w:cs="Arial"/>
          <w:bCs/>
          <w:sz w:val="24"/>
        </w:rPr>
        <w:t>‘</w:t>
      </w:r>
      <w:r w:rsidR="00E001BC" w:rsidRPr="00E001BC">
        <w:rPr>
          <w:rFonts w:ascii="Arial" w:hAnsi="Arial" w:cs="Arial"/>
          <w:bCs/>
          <w:i/>
          <w:iCs/>
          <w:sz w:val="24"/>
        </w:rPr>
        <w:t xml:space="preserve">a deterioration in the Resident’s </w:t>
      </w:r>
      <w:r w:rsidR="00E001BC">
        <w:rPr>
          <w:rFonts w:ascii="Arial" w:hAnsi="Arial" w:cs="Arial"/>
          <w:bCs/>
          <w:i/>
          <w:iCs/>
          <w:sz w:val="24"/>
        </w:rPr>
        <w:t>wellbeing may have been expected over this time as a deterioration can be marked, when a move to nursing care is indicated.</w:t>
      </w:r>
      <w:r w:rsidR="00887B09" w:rsidRPr="00887B09">
        <w:rPr>
          <w:rFonts w:ascii="Arial" w:hAnsi="Arial" w:cs="Arial"/>
          <w:bCs/>
          <w:sz w:val="24"/>
        </w:rPr>
        <w:t xml:space="preserve"> </w:t>
      </w:r>
      <w:r w:rsidR="00887B09" w:rsidRPr="00B52BAF">
        <w:rPr>
          <w:rFonts w:ascii="Arial" w:hAnsi="Arial" w:cs="Arial"/>
          <w:bCs/>
          <w:sz w:val="24"/>
        </w:rPr>
        <w:t xml:space="preserve">The IPA noted </w:t>
      </w:r>
      <w:r w:rsidR="00887B09">
        <w:rPr>
          <w:rFonts w:ascii="Arial" w:hAnsi="Arial" w:cs="Arial"/>
          <w:bCs/>
          <w:sz w:val="24"/>
        </w:rPr>
        <w:t xml:space="preserve">the </w:t>
      </w:r>
      <w:r w:rsidR="00887B09" w:rsidRPr="00B52BAF">
        <w:rPr>
          <w:rFonts w:ascii="Arial" w:hAnsi="Arial" w:cs="Arial"/>
          <w:bCs/>
          <w:sz w:val="24"/>
        </w:rPr>
        <w:t xml:space="preserve">Home accepted there was a discrepancy between the level of mobility described in the pre-admission assessment and the </w:t>
      </w:r>
      <w:r w:rsidR="00887B09">
        <w:rPr>
          <w:rFonts w:ascii="Arial" w:hAnsi="Arial" w:cs="Arial"/>
          <w:bCs/>
          <w:sz w:val="24"/>
        </w:rPr>
        <w:t>R</w:t>
      </w:r>
      <w:r w:rsidR="00887B09" w:rsidRPr="00B52BAF">
        <w:rPr>
          <w:rFonts w:ascii="Arial" w:hAnsi="Arial" w:cs="Arial"/>
          <w:bCs/>
          <w:sz w:val="24"/>
        </w:rPr>
        <w:t xml:space="preserve">esident’s actual level of mobility. </w:t>
      </w:r>
      <w:r w:rsidR="00887B09">
        <w:rPr>
          <w:rFonts w:ascii="Arial" w:hAnsi="Arial" w:cs="Arial"/>
          <w:bCs/>
          <w:sz w:val="24"/>
        </w:rPr>
        <w:t xml:space="preserve">She identified this as a failing in the care and treatment provided to the Resident. </w:t>
      </w:r>
    </w:p>
    <w:p w14:paraId="007DF321" w14:textId="77777777" w:rsidR="00887B09" w:rsidRDefault="00887B09" w:rsidP="00887B09">
      <w:pPr>
        <w:pStyle w:val="ListParagraph"/>
        <w:rPr>
          <w:rFonts w:ascii="Arial" w:hAnsi="Arial" w:cs="Arial"/>
          <w:bCs/>
          <w:i/>
          <w:iCs/>
        </w:rPr>
      </w:pPr>
    </w:p>
    <w:p w14:paraId="279D4CA3" w14:textId="51B24578" w:rsidR="00E001BC" w:rsidRPr="00887B09" w:rsidRDefault="00887B09" w:rsidP="00887B09">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Pr>
          <w:rFonts w:ascii="Arial" w:hAnsi="Arial" w:cs="Arial"/>
          <w:bCs/>
          <w:sz w:val="24"/>
        </w:rPr>
        <w:t xml:space="preserve">Ann’s Care Home acknowledged that a marked deterioration in the Resident’s wellbeing may have been expected. I agree with the IPA that the discrepancy between the level of mobility described in the pre-admission assessment and the Resident’s actual level of mobility resulted in Home B being unprepared for her arrival. I note that Ann’s Care Home consider </w:t>
      </w:r>
      <w:r w:rsidR="00C93577">
        <w:rPr>
          <w:rFonts w:ascii="Arial" w:hAnsi="Arial" w:cs="Arial"/>
          <w:bCs/>
          <w:sz w:val="24"/>
        </w:rPr>
        <w:t xml:space="preserve">such marked deterioration </w:t>
      </w:r>
      <w:r>
        <w:rPr>
          <w:rFonts w:ascii="Arial" w:hAnsi="Arial" w:cs="Arial"/>
          <w:bCs/>
          <w:sz w:val="24"/>
        </w:rPr>
        <w:t xml:space="preserve">to be something that may be expected. In such circumstances Ann’s Care Homes failed to provide adequate care and treatment for the Resident on her arrival at Home A. I agree with the IPA that this was a failure in the care and treatment provided by Ann’s Care Homes to the Resident. </w:t>
      </w:r>
      <w:r w:rsidR="004E3612">
        <w:rPr>
          <w:rFonts w:ascii="Arial" w:hAnsi="Arial" w:cs="Arial"/>
          <w:bCs/>
          <w:sz w:val="24"/>
        </w:rPr>
        <w:t>This failure resulted in distress to both her and her family. I uphold this element of the complaint.</w:t>
      </w:r>
      <w:r>
        <w:rPr>
          <w:rFonts w:ascii="Arial" w:hAnsi="Arial" w:cs="Arial"/>
          <w:bCs/>
          <w:sz w:val="24"/>
        </w:rPr>
        <w:t xml:space="preserve"> </w:t>
      </w:r>
      <w:r w:rsidR="00E001BC" w:rsidRPr="00887B09">
        <w:rPr>
          <w:rFonts w:ascii="Arial" w:hAnsi="Arial" w:cs="Arial"/>
          <w:bCs/>
          <w:i/>
          <w:iCs/>
          <w:sz w:val="24"/>
        </w:rPr>
        <w:t xml:space="preserve"> </w:t>
      </w:r>
    </w:p>
    <w:p w14:paraId="153BCB39" w14:textId="77777777" w:rsidR="009708D2" w:rsidRPr="00B52BAF" w:rsidRDefault="009708D2" w:rsidP="009708D2">
      <w:pPr>
        <w:pStyle w:val="ListParagraph"/>
        <w:rPr>
          <w:rFonts w:ascii="Arial" w:hAnsi="Arial" w:cs="Arial"/>
          <w:bCs/>
        </w:rPr>
      </w:pPr>
    </w:p>
    <w:p w14:paraId="5D6B1D53" w14:textId="16111FBB" w:rsidR="009708D2" w:rsidRPr="00B52BAF" w:rsidRDefault="003000CA" w:rsidP="0073191F">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Pr>
          <w:rFonts w:ascii="Arial" w:hAnsi="Arial" w:cs="Arial"/>
          <w:bCs/>
          <w:sz w:val="24"/>
        </w:rPr>
        <w:t>T</w:t>
      </w:r>
      <w:r w:rsidR="009708D2" w:rsidRPr="00B52BAF">
        <w:rPr>
          <w:rFonts w:ascii="Arial" w:hAnsi="Arial" w:cs="Arial"/>
          <w:bCs/>
          <w:sz w:val="24"/>
        </w:rPr>
        <w:t xml:space="preserve">he IPA </w:t>
      </w:r>
      <w:r>
        <w:rPr>
          <w:rFonts w:ascii="Arial" w:hAnsi="Arial" w:cs="Arial"/>
          <w:bCs/>
          <w:sz w:val="24"/>
        </w:rPr>
        <w:t xml:space="preserve">further </w:t>
      </w:r>
      <w:r w:rsidR="009708D2" w:rsidRPr="00B52BAF">
        <w:rPr>
          <w:rFonts w:ascii="Arial" w:hAnsi="Arial" w:cs="Arial"/>
          <w:bCs/>
          <w:sz w:val="24"/>
        </w:rPr>
        <w:t xml:space="preserve">advised that RQIA requires </w:t>
      </w:r>
      <w:r w:rsidR="0073191F" w:rsidRPr="00B52BAF">
        <w:rPr>
          <w:rFonts w:ascii="Arial" w:hAnsi="Arial" w:cs="Arial"/>
          <w:bCs/>
          <w:sz w:val="24"/>
        </w:rPr>
        <w:t xml:space="preserve">at  criteria one of </w:t>
      </w:r>
      <w:r w:rsidR="009708D2" w:rsidRPr="00B52BAF">
        <w:rPr>
          <w:rFonts w:ascii="Arial" w:hAnsi="Arial" w:cs="Arial"/>
          <w:sz w:val="24"/>
        </w:rPr>
        <w:t xml:space="preserve">Standard 4 – Individualised </w:t>
      </w:r>
      <w:r w:rsidR="00CB1CE2" w:rsidRPr="00B52BAF">
        <w:rPr>
          <w:rFonts w:ascii="Arial" w:hAnsi="Arial" w:cs="Arial"/>
          <w:sz w:val="24"/>
        </w:rPr>
        <w:t>C</w:t>
      </w:r>
      <w:r w:rsidR="009708D2" w:rsidRPr="00B52BAF">
        <w:rPr>
          <w:rFonts w:ascii="Arial" w:hAnsi="Arial" w:cs="Arial"/>
          <w:sz w:val="24"/>
        </w:rPr>
        <w:t xml:space="preserve">are and </w:t>
      </w:r>
      <w:r w:rsidR="00CB1CE2" w:rsidRPr="00B52BAF">
        <w:rPr>
          <w:rFonts w:ascii="Arial" w:hAnsi="Arial" w:cs="Arial"/>
          <w:sz w:val="24"/>
        </w:rPr>
        <w:t>Support.</w:t>
      </w:r>
      <w:r w:rsidR="009708D2" w:rsidRPr="00B52BAF">
        <w:rPr>
          <w:rFonts w:ascii="Arial" w:hAnsi="Arial" w:cs="Arial"/>
          <w:i/>
          <w:iCs/>
        </w:rPr>
        <w:t xml:space="preserve"> </w:t>
      </w:r>
    </w:p>
    <w:p w14:paraId="1C03D764" w14:textId="77777777" w:rsidR="00C74BB7" w:rsidRDefault="009708D2" w:rsidP="000A2A42">
      <w:pPr>
        <w:pStyle w:val="ListParagraph"/>
        <w:numPr>
          <w:ilvl w:val="0"/>
          <w:numId w:val="30"/>
        </w:numPr>
        <w:spacing w:line="360" w:lineRule="auto"/>
        <w:rPr>
          <w:rFonts w:ascii="Arial" w:hAnsi="Arial" w:cs="Arial"/>
        </w:rPr>
      </w:pPr>
      <w:r w:rsidRPr="00B52BAF">
        <w:rPr>
          <w:rFonts w:ascii="Arial" w:hAnsi="Arial" w:cs="Arial"/>
        </w:rPr>
        <w:lastRenderedPageBreak/>
        <w:t>Paragraph 4</w:t>
      </w:r>
      <w:r w:rsidR="0073191F" w:rsidRPr="00B52BAF">
        <w:rPr>
          <w:rFonts w:ascii="Arial" w:hAnsi="Arial" w:cs="Arial"/>
        </w:rPr>
        <w:t>;</w:t>
      </w:r>
      <w:r w:rsidRPr="00B52BAF">
        <w:rPr>
          <w:rFonts w:ascii="Arial" w:hAnsi="Arial" w:cs="Arial"/>
        </w:rPr>
        <w:t xml:space="preserve"> An initial plan of care based on the pre-admission assessment and referral information is in place within 24 hours of admission. A detailed plan of care for each resident is generated from a comprehensive, holistic assessment and drawn up with each resident. The assessment is commenced on the day of admission and completed within five days of admission to the home</w:t>
      </w:r>
      <w:r w:rsidR="00C74BB7">
        <w:rPr>
          <w:rFonts w:ascii="Arial" w:hAnsi="Arial" w:cs="Arial"/>
        </w:rPr>
        <w:t>.</w:t>
      </w:r>
    </w:p>
    <w:p w14:paraId="7150CE91" w14:textId="347F71C3" w:rsidR="009708D2" w:rsidRPr="00C74BB7" w:rsidRDefault="00C74BB7" w:rsidP="00C74BB7">
      <w:pPr>
        <w:spacing w:line="360" w:lineRule="auto"/>
        <w:ind w:left="420"/>
        <w:rPr>
          <w:rFonts w:ascii="Arial" w:hAnsi="Arial" w:cs="Arial"/>
          <w:sz w:val="24"/>
        </w:rPr>
      </w:pPr>
      <w:r>
        <w:rPr>
          <w:rFonts w:ascii="Arial" w:hAnsi="Arial" w:cs="Arial"/>
          <w:sz w:val="24"/>
        </w:rPr>
        <w:t>T</w:t>
      </w:r>
      <w:r w:rsidRPr="00C74BB7">
        <w:rPr>
          <w:rFonts w:ascii="Arial" w:hAnsi="Arial" w:cs="Arial"/>
          <w:sz w:val="24"/>
        </w:rPr>
        <w:t xml:space="preserve">he </w:t>
      </w:r>
      <w:r w:rsidR="000B0B58">
        <w:rPr>
          <w:rFonts w:ascii="Arial" w:hAnsi="Arial" w:cs="Arial"/>
          <w:sz w:val="24"/>
        </w:rPr>
        <w:t xml:space="preserve">Nursing Home Standards apply the </w:t>
      </w:r>
      <w:r w:rsidRPr="00C74BB7">
        <w:rPr>
          <w:rFonts w:ascii="Arial" w:hAnsi="Arial" w:cs="Arial"/>
          <w:sz w:val="24"/>
        </w:rPr>
        <w:t xml:space="preserve">same standard </w:t>
      </w:r>
      <w:r w:rsidR="000B0B58">
        <w:rPr>
          <w:rFonts w:ascii="Arial" w:hAnsi="Arial" w:cs="Arial"/>
          <w:sz w:val="24"/>
        </w:rPr>
        <w:t xml:space="preserve">also </w:t>
      </w:r>
      <w:r w:rsidR="00870E70">
        <w:rPr>
          <w:rFonts w:ascii="Arial" w:hAnsi="Arial" w:cs="Arial"/>
          <w:sz w:val="24"/>
        </w:rPr>
        <w:t xml:space="preserve">found </w:t>
      </w:r>
      <w:r w:rsidR="000B0B58">
        <w:rPr>
          <w:rFonts w:ascii="Arial" w:hAnsi="Arial" w:cs="Arial"/>
          <w:sz w:val="24"/>
        </w:rPr>
        <w:t xml:space="preserve">at Standard </w:t>
      </w:r>
      <w:r w:rsidR="009E751B">
        <w:rPr>
          <w:rFonts w:ascii="Arial" w:hAnsi="Arial" w:cs="Arial"/>
          <w:sz w:val="24"/>
        </w:rPr>
        <w:t>4</w:t>
      </w:r>
      <w:r w:rsidR="000B0B58">
        <w:rPr>
          <w:rFonts w:ascii="Arial" w:hAnsi="Arial" w:cs="Arial"/>
          <w:sz w:val="24"/>
        </w:rPr>
        <w:t xml:space="preserve">. </w:t>
      </w:r>
      <w:r w:rsidRPr="00C74BB7">
        <w:rPr>
          <w:rFonts w:ascii="Arial" w:hAnsi="Arial" w:cs="Arial"/>
          <w:sz w:val="24"/>
        </w:rPr>
        <w:t xml:space="preserve">  </w:t>
      </w:r>
      <w:r w:rsidR="009708D2" w:rsidRPr="00C74BB7">
        <w:rPr>
          <w:rFonts w:ascii="Arial" w:hAnsi="Arial" w:cs="Arial"/>
          <w:sz w:val="24"/>
        </w:rPr>
        <w:t xml:space="preserve"> </w:t>
      </w:r>
    </w:p>
    <w:p w14:paraId="44119393" w14:textId="77777777" w:rsidR="009708D2" w:rsidRPr="00B52BAF" w:rsidRDefault="009708D2" w:rsidP="009708D2">
      <w:pPr>
        <w:spacing w:line="360" w:lineRule="auto"/>
        <w:rPr>
          <w:rFonts w:ascii="Arial" w:hAnsi="Arial" w:cs="Arial"/>
        </w:rPr>
      </w:pPr>
    </w:p>
    <w:p w14:paraId="4AE5AA1F" w14:textId="79C4D9ED" w:rsidR="00BC38F2" w:rsidRPr="00B52BAF" w:rsidRDefault="008E2714" w:rsidP="00BC38F2">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B52BAF">
        <w:rPr>
          <w:rFonts w:ascii="Arial" w:hAnsi="Arial" w:cs="Arial"/>
          <w:bCs/>
          <w:sz w:val="24"/>
        </w:rPr>
        <w:t xml:space="preserve">I note the </w:t>
      </w:r>
      <w:r w:rsidR="0073191F" w:rsidRPr="00B52BAF">
        <w:rPr>
          <w:rFonts w:ascii="Arial" w:hAnsi="Arial" w:cs="Arial"/>
          <w:bCs/>
          <w:sz w:val="24"/>
        </w:rPr>
        <w:t>IPA</w:t>
      </w:r>
      <w:r w:rsidR="007C416A">
        <w:rPr>
          <w:rFonts w:ascii="Arial" w:hAnsi="Arial" w:cs="Arial"/>
          <w:bCs/>
          <w:sz w:val="24"/>
        </w:rPr>
        <w:t>’s</w:t>
      </w:r>
      <w:r w:rsidR="0073191F" w:rsidRPr="00B52BAF">
        <w:rPr>
          <w:rFonts w:ascii="Arial" w:hAnsi="Arial" w:cs="Arial"/>
          <w:bCs/>
          <w:sz w:val="24"/>
        </w:rPr>
        <w:t xml:space="preserve"> advi</w:t>
      </w:r>
      <w:r w:rsidRPr="00B52BAF">
        <w:rPr>
          <w:rFonts w:ascii="Arial" w:hAnsi="Arial" w:cs="Arial"/>
          <w:bCs/>
          <w:sz w:val="24"/>
        </w:rPr>
        <w:t>ce</w:t>
      </w:r>
      <w:r w:rsidR="0073191F" w:rsidRPr="00B52BAF">
        <w:rPr>
          <w:rFonts w:ascii="Arial" w:hAnsi="Arial" w:cs="Arial"/>
          <w:bCs/>
          <w:sz w:val="24"/>
        </w:rPr>
        <w:t xml:space="preserve"> that on transfer to </w:t>
      </w:r>
      <w:r w:rsidR="007C416A">
        <w:rPr>
          <w:rFonts w:ascii="Arial" w:hAnsi="Arial" w:cs="Arial"/>
          <w:bCs/>
          <w:sz w:val="24"/>
        </w:rPr>
        <w:t>a Home</w:t>
      </w:r>
      <w:r w:rsidR="0073191F" w:rsidRPr="00B52BAF">
        <w:rPr>
          <w:rFonts w:ascii="Arial" w:hAnsi="Arial" w:cs="Arial"/>
          <w:bCs/>
          <w:sz w:val="24"/>
        </w:rPr>
        <w:t xml:space="preserve"> an initial plan of care should be in place within 24 hours and a detailed care plan assessment completed within </w:t>
      </w:r>
      <w:r w:rsidR="007C416A">
        <w:rPr>
          <w:rFonts w:ascii="Arial" w:hAnsi="Arial" w:cs="Arial"/>
          <w:bCs/>
          <w:sz w:val="24"/>
        </w:rPr>
        <w:t>five</w:t>
      </w:r>
      <w:r w:rsidR="0073191F" w:rsidRPr="00B52BAF">
        <w:rPr>
          <w:rFonts w:ascii="Arial" w:hAnsi="Arial" w:cs="Arial"/>
          <w:bCs/>
          <w:sz w:val="24"/>
        </w:rPr>
        <w:t xml:space="preserve"> days. </w:t>
      </w:r>
      <w:r w:rsidR="007652DF">
        <w:rPr>
          <w:rFonts w:ascii="Arial" w:hAnsi="Arial" w:cs="Arial"/>
          <w:bCs/>
          <w:sz w:val="24"/>
        </w:rPr>
        <w:t xml:space="preserve">The IPA </w:t>
      </w:r>
      <w:r w:rsidR="009708D2" w:rsidRPr="00B52BAF">
        <w:rPr>
          <w:rFonts w:ascii="Arial" w:hAnsi="Arial" w:cs="Arial"/>
          <w:bCs/>
          <w:sz w:val="24"/>
        </w:rPr>
        <w:t xml:space="preserve">advised </w:t>
      </w:r>
      <w:r w:rsidR="002E4EF0">
        <w:rPr>
          <w:rFonts w:ascii="Arial" w:hAnsi="Arial" w:cs="Arial"/>
          <w:bCs/>
          <w:sz w:val="24"/>
        </w:rPr>
        <w:t xml:space="preserve">that Home B </w:t>
      </w:r>
      <w:r w:rsidR="00DB1265" w:rsidRPr="00B52BAF">
        <w:rPr>
          <w:rFonts w:ascii="Arial" w:hAnsi="Arial" w:cs="Arial"/>
          <w:bCs/>
          <w:sz w:val="24"/>
        </w:rPr>
        <w:t xml:space="preserve">completed a progress sheet on 8 September 2021 and </w:t>
      </w:r>
      <w:r w:rsidR="008010BA" w:rsidRPr="00B52BAF">
        <w:rPr>
          <w:rFonts w:ascii="Arial" w:hAnsi="Arial" w:cs="Arial"/>
          <w:bCs/>
          <w:sz w:val="24"/>
        </w:rPr>
        <w:t xml:space="preserve">drew up care plans </w:t>
      </w:r>
      <w:r w:rsidR="00E94AA9" w:rsidRPr="00B52BAF">
        <w:rPr>
          <w:rFonts w:ascii="Arial" w:hAnsi="Arial" w:cs="Arial"/>
          <w:bCs/>
          <w:sz w:val="24"/>
        </w:rPr>
        <w:t xml:space="preserve">between </w:t>
      </w:r>
      <w:r w:rsidR="008010BA" w:rsidRPr="00B52BAF">
        <w:rPr>
          <w:rFonts w:ascii="Arial" w:hAnsi="Arial" w:cs="Arial"/>
          <w:bCs/>
          <w:sz w:val="24"/>
        </w:rPr>
        <w:t>11 September 2021 – 12 September 2021</w:t>
      </w:r>
      <w:r w:rsidR="0073350E" w:rsidRPr="00B52BAF">
        <w:rPr>
          <w:rFonts w:ascii="Arial" w:hAnsi="Arial" w:cs="Arial"/>
          <w:bCs/>
          <w:sz w:val="24"/>
        </w:rPr>
        <w:t xml:space="preserve">. She </w:t>
      </w:r>
      <w:r w:rsidR="00A36FA0">
        <w:rPr>
          <w:rFonts w:ascii="Arial" w:hAnsi="Arial" w:cs="Arial"/>
          <w:bCs/>
          <w:sz w:val="24"/>
        </w:rPr>
        <w:t xml:space="preserve">also </w:t>
      </w:r>
      <w:r w:rsidR="0073350E" w:rsidRPr="00B52BAF">
        <w:rPr>
          <w:rFonts w:ascii="Arial" w:hAnsi="Arial" w:cs="Arial"/>
          <w:bCs/>
          <w:sz w:val="24"/>
        </w:rPr>
        <w:t xml:space="preserve">advised that the Home carried this out </w:t>
      </w:r>
      <w:r w:rsidR="008010BA" w:rsidRPr="00B52BAF">
        <w:rPr>
          <w:rFonts w:ascii="Arial" w:hAnsi="Arial" w:cs="Arial"/>
          <w:bCs/>
          <w:sz w:val="24"/>
        </w:rPr>
        <w:t>within the timescales required by the RQIA.</w:t>
      </w:r>
      <w:r w:rsidR="0073350E" w:rsidRPr="00B52BAF">
        <w:rPr>
          <w:rFonts w:ascii="Arial" w:hAnsi="Arial" w:cs="Arial"/>
          <w:bCs/>
          <w:sz w:val="24"/>
        </w:rPr>
        <w:t xml:space="preserve"> </w:t>
      </w:r>
      <w:r w:rsidR="008010BA" w:rsidRPr="00B52BAF">
        <w:rPr>
          <w:rFonts w:ascii="Arial" w:hAnsi="Arial" w:cs="Arial"/>
          <w:bCs/>
          <w:sz w:val="24"/>
        </w:rPr>
        <w:t xml:space="preserve">I reviewed the care plans and documentation and I accept </w:t>
      </w:r>
      <w:r w:rsidR="0073350E" w:rsidRPr="00B52BAF">
        <w:rPr>
          <w:rFonts w:ascii="Arial" w:hAnsi="Arial" w:cs="Arial"/>
          <w:bCs/>
          <w:sz w:val="24"/>
        </w:rPr>
        <w:t xml:space="preserve">the IPA advice </w:t>
      </w:r>
      <w:r w:rsidR="008010BA" w:rsidRPr="00B52BAF">
        <w:rPr>
          <w:rFonts w:ascii="Arial" w:hAnsi="Arial" w:cs="Arial"/>
          <w:bCs/>
          <w:sz w:val="24"/>
        </w:rPr>
        <w:t xml:space="preserve">that </w:t>
      </w:r>
      <w:r w:rsidR="0073350E" w:rsidRPr="00B52BAF">
        <w:rPr>
          <w:rFonts w:ascii="Arial" w:hAnsi="Arial" w:cs="Arial"/>
          <w:bCs/>
          <w:sz w:val="24"/>
        </w:rPr>
        <w:t xml:space="preserve">Home </w:t>
      </w:r>
      <w:r w:rsidR="002E4EF0">
        <w:rPr>
          <w:rFonts w:ascii="Arial" w:hAnsi="Arial" w:cs="Arial"/>
          <w:bCs/>
          <w:sz w:val="24"/>
        </w:rPr>
        <w:t xml:space="preserve">B </w:t>
      </w:r>
      <w:r w:rsidR="0073350E" w:rsidRPr="00B52BAF">
        <w:rPr>
          <w:rFonts w:ascii="Arial" w:hAnsi="Arial" w:cs="Arial"/>
          <w:bCs/>
          <w:sz w:val="24"/>
        </w:rPr>
        <w:t xml:space="preserve">drew </w:t>
      </w:r>
      <w:r w:rsidR="008010BA" w:rsidRPr="00B52BAF">
        <w:rPr>
          <w:rFonts w:ascii="Arial" w:hAnsi="Arial" w:cs="Arial"/>
          <w:bCs/>
          <w:sz w:val="24"/>
        </w:rPr>
        <w:t xml:space="preserve">up </w:t>
      </w:r>
      <w:r w:rsidR="009708D2" w:rsidRPr="00B52BAF">
        <w:rPr>
          <w:rFonts w:ascii="Arial" w:hAnsi="Arial" w:cs="Arial"/>
          <w:bCs/>
          <w:sz w:val="24"/>
        </w:rPr>
        <w:t xml:space="preserve">the care plans </w:t>
      </w:r>
      <w:r w:rsidR="008010BA" w:rsidRPr="00B52BAF">
        <w:rPr>
          <w:rFonts w:ascii="Arial" w:hAnsi="Arial" w:cs="Arial"/>
          <w:bCs/>
          <w:sz w:val="24"/>
        </w:rPr>
        <w:t xml:space="preserve">in accordance with </w:t>
      </w:r>
      <w:r w:rsidR="00C74BB7">
        <w:rPr>
          <w:rFonts w:ascii="Arial" w:hAnsi="Arial" w:cs="Arial"/>
          <w:bCs/>
          <w:sz w:val="24"/>
        </w:rPr>
        <w:t xml:space="preserve">both </w:t>
      </w:r>
      <w:r w:rsidR="008010BA" w:rsidRPr="00B52BAF">
        <w:rPr>
          <w:rFonts w:ascii="Arial" w:hAnsi="Arial" w:cs="Arial"/>
          <w:bCs/>
          <w:sz w:val="24"/>
        </w:rPr>
        <w:t>the RQIA</w:t>
      </w:r>
      <w:r w:rsidR="007C416A">
        <w:rPr>
          <w:rFonts w:ascii="Arial" w:hAnsi="Arial" w:cs="Arial"/>
          <w:bCs/>
          <w:sz w:val="24"/>
        </w:rPr>
        <w:t xml:space="preserve"> guidance</w:t>
      </w:r>
      <w:r w:rsidR="00C74BB7">
        <w:rPr>
          <w:rFonts w:ascii="Arial" w:hAnsi="Arial" w:cs="Arial"/>
          <w:bCs/>
          <w:sz w:val="24"/>
        </w:rPr>
        <w:t xml:space="preserve"> and Nursing Home Standards</w:t>
      </w:r>
      <w:r w:rsidR="00D55B2B" w:rsidRPr="00B52BAF">
        <w:rPr>
          <w:rFonts w:ascii="Arial" w:hAnsi="Arial" w:cs="Arial"/>
          <w:bCs/>
          <w:sz w:val="24"/>
        </w:rPr>
        <w:t xml:space="preserve">. </w:t>
      </w:r>
      <w:r w:rsidR="009708D2" w:rsidRPr="00B52BAF">
        <w:rPr>
          <w:rFonts w:ascii="Arial" w:hAnsi="Arial" w:cs="Arial"/>
          <w:bCs/>
          <w:sz w:val="24"/>
        </w:rPr>
        <w:t xml:space="preserve">I find </w:t>
      </w:r>
      <w:r w:rsidR="0073191F" w:rsidRPr="00B52BAF">
        <w:rPr>
          <w:rFonts w:ascii="Arial" w:hAnsi="Arial" w:cs="Arial"/>
          <w:bCs/>
          <w:sz w:val="24"/>
        </w:rPr>
        <w:t xml:space="preserve">that </w:t>
      </w:r>
      <w:r w:rsidR="009708D2" w:rsidRPr="00B52BAF">
        <w:rPr>
          <w:rFonts w:ascii="Arial" w:hAnsi="Arial" w:cs="Arial"/>
          <w:bCs/>
          <w:sz w:val="24"/>
        </w:rPr>
        <w:t xml:space="preserve">this </w:t>
      </w:r>
      <w:r w:rsidR="00996E3F">
        <w:rPr>
          <w:rFonts w:ascii="Arial" w:hAnsi="Arial" w:cs="Arial"/>
          <w:bCs/>
          <w:sz w:val="24"/>
        </w:rPr>
        <w:t>part</w:t>
      </w:r>
      <w:r w:rsidR="009708D2" w:rsidRPr="00B52BAF">
        <w:rPr>
          <w:rFonts w:ascii="Arial" w:hAnsi="Arial" w:cs="Arial"/>
          <w:bCs/>
          <w:sz w:val="24"/>
        </w:rPr>
        <w:t xml:space="preserve"> of the </w:t>
      </w:r>
      <w:r w:rsidR="000F483D">
        <w:rPr>
          <w:rFonts w:ascii="Arial" w:hAnsi="Arial" w:cs="Arial"/>
          <w:bCs/>
          <w:sz w:val="24"/>
        </w:rPr>
        <w:t>R</w:t>
      </w:r>
      <w:r w:rsidR="009708D2" w:rsidRPr="00B52BAF">
        <w:rPr>
          <w:rFonts w:ascii="Arial" w:hAnsi="Arial" w:cs="Arial"/>
          <w:bCs/>
          <w:sz w:val="24"/>
        </w:rPr>
        <w:t>esident’</w:t>
      </w:r>
      <w:r w:rsidR="0073191F" w:rsidRPr="00B52BAF">
        <w:rPr>
          <w:rFonts w:ascii="Arial" w:hAnsi="Arial" w:cs="Arial"/>
          <w:bCs/>
          <w:sz w:val="24"/>
        </w:rPr>
        <w:t>s</w:t>
      </w:r>
      <w:r w:rsidR="009708D2" w:rsidRPr="00B52BAF">
        <w:rPr>
          <w:rFonts w:ascii="Arial" w:hAnsi="Arial" w:cs="Arial"/>
          <w:bCs/>
          <w:sz w:val="24"/>
        </w:rPr>
        <w:t xml:space="preserve"> admission to </w:t>
      </w:r>
      <w:r w:rsidR="00A36FA0">
        <w:rPr>
          <w:rFonts w:ascii="Arial" w:hAnsi="Arial" w:cs="Arial"/>
          <w:bCs/>
          <w:sz w:val="24"/>
        </w:rPr>
        <w:t xml:space="preserve"> </w:t>
      </w:r>
      <w:r w:rsidR="009708D2" w:rsidRPr="00B52BAF">
        <w:rPr>
          <w:rFonts w:ascii="Arial" w:hAnsi="Arial" w:cs="Arial"/>
          <w:bCs/>
          <w:sz w:val="24"/>
        </w:rPr>
        <w:t>Home</w:t>
      </w:r>
      <w:r w:rsidR="00996E3F">
        <w:rPr>
          <w:rFonts w:ascii="Arial" w:hAnsi="Arial" w:cs="Arial"/>
          <w:bCs/>
          <w:sz w:val="24"/>
        </w:rPr>
        <w:t xml:space="preserve"> B</w:t>
      </w:r>
      <w:r w:rsidR="009708D2" w:rsidRPr="00B52BAF">
        <w:rPr>
          <w:rFonts w:ascii="Arial" w:hAnsi="Arial" w:cs="Arial"/>
          <w:bCs/>
          <w:sz w:val="24"/>
        </w:rPr>
        <w:t xml:space="preserve"> was in accordance with the relevant guideli</w:t>
      </w:r>
      <w:r w:rsidR="000A2A42" w:rsidRPr="00B52BAF">
        <w:rPr>
          <w:rFonts w:ascii="Arial" w:hAnsi="Arial" w:cs="Arial"/>
          <w:bCs/>
          <w:sz w:val="24"/>
        </w:rPr>
        <w:t>nes.</w:t>
      </w:r>
      <w:r w:rsidR="00564BB0">
        <w:rPr>
          <w:rFonts w:ascii="Arial" w:hAnsi="Arial" w:cs="Arial"/>
          <w:bCs/>
          <w:sz w:val="24"/>
        </w:rPr>
        <w:t xml:space="preserve"> I do not uphold this element of the complaint.</w:t>
      </w:r>
    </w:p>
    <w:p w14:paraId="72F4E853" w14:textId="77777777" w:rsidR="00BC38F2" w:rsidRPr="00B52BAF" w:rsidRDefault="00BC38F2" w:rsidP="00BC38F2">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p>
    <w:p w14:paraId="3BAD1908" w14:textId="57A5F9D9" w:rsidR="00BC38F2" w:rsidRPr="00B52BAF" w:rsidRDefault="00BC38F2" w:rsidP="00BC38F2">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i/>
          <w:iCs/>
          <w:sz w:val="24"/>
        </w:rPr>
      </w:pPr>
      <w:r w:rsidRPr="00B52BAF">
        <w:rPr>
          <w:rFonts w:ascii="Arial" w:hAnsi="Arial" w:cs="Arial"/>
          <w:bCs/>
          <w:sz w:val="24"/>
        </w:rPr>
        <w:t xml:space="preserve">        </w:t>
      </w:r>
      <w:r w:rsidRPr="00B52BAF">
        <w:rPr>
          <w:rFonts w:ascii="Arial" w:hAnsi="Arial" w:cs="Arial"/>
          <w:bCs/>
          <w:i/>
          <w:iCs/>
          <w:sz w:val="24"/>
        </w:rPr>
        <w:t xml:space="preserve">The choking </w:t>
      </w:r>
      <w:r w:rsidR="00A51002">
        <w:rPr>
          <w:rFonts w:ascii="Arial" w:hAnsi="Arial" w:cs="Arial"/>
          <w:bCs/>
          <w:i/>
          <w:iCs/>
          <w:sz w:val="24"/>
        </w:rPr>
        <w:t>incident</w:t>
      </w:r>
    </w:p>
    <w:p w14:paraId="210E28AE" w14:textId="69B159A3" w:rsidR="00BC38F2" w:rsidRPr="00B52BAF" w:rsidRDefault="00BC38F2" w:rsidP="00BC38F2">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B52BAF">
        <w:rPr>
          <w:rFonts w:ascii="Arial" w:hAnsi="Arial" w:cs="Arial"/>
          <w:sz w:val="24"/>
        </w:rPr>
        <w:t>The Code states that to practice effectively, nurses ‘</w:t>
      </w:r>
      <w:r w:rsidRPr="00B52BAF">
        <w:rPr>
          <w:rFonts w:ascii="Arial" w:hAnsi="Arial" w:cs="Arial"/>
          <w:i/>
          <w:iCs/>
          <w:sz w:val="24"/>
        </w:rPr>
        <w:t>should assess need and deliver or advise treatment or give help without too much delay and to the best of their abilities.’</w:t>
      </w:r>
      <w:r w:rsidRPr="00B52BAF">
        <w:rPr>
          <w:rFonts w:ascii="Arial" w:hAnsi="Arial" w:cs="Arial"/>
          <w:sz w:val="24"/>
        </w:rPr>
        <w:t xml:space="preserve"> Paragraph 6.2 of the Code states nurses must </w:t>
      </w:r>
      <w:r w:rsidRPr="00B52BAF">
        <w:rPr>
          <w:rFonts w:ascii="Arial" w:hAnsi="Arial" w:cs="Arial"/>
          <w:i/>
          <w:iCs/>
          <w:sz w:val="24"/>
        </w:rPr>
        <w:t>‘</w:t>
      </w:r>
      <w:r w:rsidRPr="00B52BAF">
        <w:rPr>
          <w:rFonts w:ascii="Arial" w:hAnsi="Arial" w:cs="Arial"/>
          <w:i/>
          <w:iCs/>
          <w:color w:val="111111"/>
          <w:sz w:val="24"/>
          <w:shd w:val="clear" w:color="auto" w:fill="FFFFFF"/>
        </w:rPr>
        <w:t>maintain the knowledge and skills you need for safe and effective practice’.</w:t>
      </w:r>
    </w:p>
    <w:p w14:paraId="192EEE7B" w14:textId="77777777" w:rsidR="00A93171" w:rsidRPr="00B52BAF" w:rsidRDefault="00A93171" w:rsidP="00A9317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p>
    <w:p w14:paraId="6A19C0CF" w14:textId="2EF47D27" w:rsidR="00CB1CE2" w:rsidRPr="00B52BAF" w:rsidRDefault="00CB1CE2" w:rsidP="004D1B2F">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i/>
          <w:iCs/>
          <w:sz w:val="24"/>
        </w:rPr>
      </w:pPr>
      <w:r w:rsidRPr="00B52BAF">
        <w:rPr>
          <w:rFonts w:ascii="Arial" w:hAnsi="Arial" w:cs="Arial"/>
          <w:bCs/>
          <w:sz w:val="24"/>
        </w:rPr>
        <w:t xml:space="preserve">Future Nurse states that  </w:t>
      </w:r>
      <w:r w:rsidR="00A93171" w:rsidRPr="00B52BAF">
        <w:rPr>
          <w:rFonts w:ascii="Arial" w:hAnsi="Arial" w:cs="Arial"/>
          <w:bCs/>
          <w:sz w:val="24"/>
        </w:rPr>
        <w:t>‘</w:t>
      </w:r>
      <w:r w:rsidRPr="00B52BAF">
        <w:rPr>
          <w:rFonts w:ascii="Arial" w:hAnsi="Arial" w:cs="Arial"/>
          <w:bCs/>
          <w:i/>
          <w:iCs/>
          <w:sz w:val="24"/>
        </w:rPr>
        <w:t>Nurses are also required to be competent in identifying deterioration/ acute change in patients</w:t>
      </w:r>
      <w:r w:rsidR="004D1B2F" w:rsidRPr="00B52BAF">
        <w:rPr>
          <w:rFonts w:ascii="Arial" w:hAnsi="Arial" w:cs="Arial"/>
          <w:bCs/>
          <w:i/>
          <w:iCs/>
          <w:sz w:val="24"/>
        </w:rPr>
        <w:t xml:space="preserve">. They should use </w:t>
      </w:r>
      <w:r w:rsidRPr="00B52BAF">
        <w:rPr>
          <w:rFonts w:ascii="Arial" w:hAnsi="Arial" w:cs="Arial"/>
          <w:bCs/>
          <w:i/>
          <w:iCs/>
          <w:sz w:val="24"/>
        </w:rPr>
        <w:t>evidence-based, best practice approaches to take a history, observe, recognise and accurately assess people of all ages</w:t>
      </w:r>
      <w:r w:rsidR="004D1B2F" w:rsidRPr="00B52BAF">
        <w:rPr>
          <w:rFonts w:ascii="Arial" w:hAnsi="Arial" w:cs="Arial"/>
          <w:bCs/>
          <w:i/>
          <w:iCs/>
          <w:sz w:val="24"/>
        </w:rPr>
        <w:t xml:space="preserve"> and </w:t>
      </w:r>
      <w:r w:rsidRPr="00B52BAF">
        <w:rPr>
          <w:rFonts w:ascii="Arial" w:hAnsi="Arial" w:cs="Arial"/>
          <w:bCs/>
          <w:i/>
          <w:iCs/>
          <w:sz w:val="24"/>
        </w:rPr>
        <w:t xml:space="preserve">demonstrate the knowledge and ability to respond proactively and promptly to signs of deterioration or distress in mental, physical, cognitive and behavioural health and use this knowledge to make sound clinical </w:t>
      </w:r>
      <w:r w:rsidR="004D1B2F" w:rsidRPr="00B52BAF">
        <w:rPr>
          <w:rFonts w:ascii="Arial" w:hAnsi="Arial" w:cs="Arial"/>
          <w:bCs/>
          <w:i/>
          <w:iCs/>
          <w:sz w:val="24"/>
        </w:rPr>
        <w:t>decisions.</w:t>
      </w:r>
      <w:r w:rsidR="00A93171" w:rsidRPr="00B52BAF">
        <w:rPr>
          <w:rFonts w:ascii="Arial" w:hAnsi="Arial" w:cs="Arial"/>
          <w:bCs/>
          <w:i/>
          <w:iCs/>
          <w:sz w:val="24"/>
        </w:rPr>
        <w:t>’</w:t>
      </w:r>
    </w:p>
    <w:p w14:paraId="5D663F06" w14:textId="77777777" w:rsidR="001956B3" w:rsidRPr="00B52BAF" w:rsidRDefault="001956B3" w:rsidP="001956B3">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
        <w:rPr>
          <w:rFonts w:ascii="Arial" w:hAnsi="Arial" w:cs="Arial"/>
          <w:bCs/>
          <w:sz w:val="24"/>
        </w:rPr>
      </w:pPr>
    </w:p>
    <w:p w14:paraId="11805FA0" w14:textId="66324D58" w:rsidR="001956B3" w:rsidRPr="00B52BAF" w:rsidRDefault="001956B3" w:rsidP="004D1B2F">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B52BAF">
        <w:rPr>
          <w:rFonts w:ascii="Arial" w:hAnsi="Arial" w:cs="Arial"/>
          <w:bCs/>
          <w:sz w:val="24"/>
        </w:rPr>
        <w:lastRenderedPageBreak/>
        <w:t>RQIA</w:t>
      </w:r>
      <w:r w:rsidR="00996E3F">
        <w:rPr>
          <w:rFonts w:ascii="Arial" w:hAnsi="Arial" w:cs="Arial"/>
          <w:bCs/>
          <w:sz w:val="24"/>
        </w:rPr>
        <w:t xml:space="preserve"> guidance</w:t>
      </w:r>
      <w:r w:rsidRPr="00B52BAF">
        <w:rPr>
          <w:rFonts w:ascii="Arial" w:hAnsi="Arial" w:cs="Arial"/>
          <w:bCs/>
          <w:sz w:val="24"/>
        </w:rPr>
        <w:t xml:space="preserve"> requires that </w:t>
      </w:r>
      <w:r w:rsidR="00A93171" w:rsidRPr="00B52BAF">
        <w:rPr>
          <w:rFonts w:ascii="Arial" w:hAnsi="Arial" w:cs="Arial"/>
          <w:bCs/>
          <w:sz w:val="24"/>
        </w:rPr>
        <w:t>‘</w:t>
      </w:r>
      <w:r w:rsidRPr="00B52BAF">
        <w:rPr>
          <w:rFonts w:ascii="Arial" w:hAnsi="Arial" w:cs="Arial"/>
          <w:bCs/>
          <w:i/>
          <w:iCs/>
          <w:sz w:val="24"/>
        </w:rPr>
        <w:t>risk assessment, analysis and decision making around the need for any restrictive intervention is recorded in detail – including the options considered and the outcome of any intervention.</w:t>
      </w:r>
      <w:r w:rsidR="00A93171" w:rsidRPr="00B52BAF">
        <w:rPr>
          <w:rFonts w:ascii="Arial" w:hAnsi="Arial" w:cs="Arial"/>
          <w:bCs/>
          <w:i/>
          <w:iCs/>
          <w:sz w:val="24"/>
        </w:rPr>
        <w:t>’</w:t>
      </w:r>
    </w:p>
    <w:p w14:paraId="5E627255" w14:textId="77777777" w:rsidR="004D1B2F" w:rsidRPr="00B52BAF" w:rsidRDefault="004D1B2F" w:rsidP="004D1B2F">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sz w:val="24"/>
        </w:rPr>
      </w:pPr>
    </w:p>
    <w:p w14:paraId="0D686F24" w14:textId="049841CB" w:rsidR="004D1B2F" w:rsidRPr="00B52BAF" w:rsidRDefault="004D1B2F" w:rsidP="009D5DD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bCs/>
        </w:rPr>
      </w:pPr>
      <w:r w:rsidRPr="00B52BAF">
        <w:rPr>
          <w:rFonts w:ascii="Arial" w:hAnsi="Arial" w:cs="Arial"/>
          <w:bCs/>
          <w:sz w:val="24"/>
        </w:rPr>
        <w:t>The IPA advised that</w:t>
      </w:r>
      <w:r w:rsidR="00625BBB">
        <w:rPr>
          <w:rFonts w:ascii="Arial" w:hAnsi="Arial" w:cs="Arial"/>
          <w:bCs/>
          <w:sz w:val="24"/>
        </w:rPr>
        <w:t xml:space="preserve">, </w:t>
      </w:r>
      <w:r w:rsidR="00A51002">
        <w:rPr>
          <w:rFonts w:ascii="Arial" w:hAnsi="Arial" w:cs="Arial"/>
          <w:bCs/>
          <w:sz w:val="24"/>
        </w:rPr>
        <w:t xml:space="preserve">as after the choking incident </w:t>
      </w:r>
      <w:r w:rsidRPr="00B52BAF">
        <w:rPr>
          <w:rFonts w:ascii="Arial" w:hAnsi="Arial" w:cs="Arial"/>
          <w:bCs/>
          <w:sz w:val="24"/>
        </w:rPr>
        <w:t xml:space="preserve">the </w:t>
      </w:r>
      <w:r w:rsidR="000F483D">
        <w:rPr>
          <w:rFonts w:ascii="Arial" w:hAnsi="Arial" w:cs="Arial"/>
          <w:bCs/>
          <w:sz w:val="24"/>
        </w:rPr>
        <w:t>R</w:t>
      </w:r>
      <w:r w:rsidRPr="00B52BAF">
        <w:rPr>
          <w:rFonts w:ascii="Arial" w:hAnsi="Arial" w:cs="Arial"/>
          <w:bCs/>
          <w:sz w:val="24"/>
        </w:rPr>
        <w:t xml:space="preserve">esident was able to clear her airway independently, she did not require first aid.  She also advised that staff assessed her vital signs, contacted the next of kin, reassessed the choking risk referred </w:t>
      </w:r>
      <w:r w:rsidR="00564BB0">
        <w:rPr>
          <w:rFonts w:ascii="Arial" w:hAnsi="Arial" w:cs="Arial"/>
          <w:bCs/>
          <w:sz w:val="24"/>
        </w:rPr>
        <w:t xml:space="preserve">her </w:t>
      </w:r>
      <w:r w:rsidRPr="00B52BAF">
        <w:rPr>
          <w:rFonts w:ascii="Arial" w:hAnsi="Arial" w:cs="Arial"/>
          <w:bCs/>
          <w:sz w:val="24"/>
        </w:rPr>
        <w:t>to SALT</w:t>
      </w:r>
      <w:r w:rsidRPr="00B52BAF">
        <w:rPr>
          <w:rStyle w:val="FootnoteReference"/>
          <w:rFonts w:ascii="Arial" w:hAnsi="Arial" w:cs="Arial"/>
          <w:bCs/>
          <w:sz w:val="24"/>
        </w:rPr>
        <w:footnoteReference w:id="9"/>
      </w:r>
      <w:r w:rsidRPr="00B52BAF">
        <w:rPr>
          <w:rFonts w:ascii="Arial" w:hAnsi="Arial" w:cs="Arial"/>
          <w:bCs/>
          <w:sz w:val="24"/>
        </w:rPr>
        <w:t xml:space="preserve"> and completed a diet notification form. The IPA advised that </w:t>
      </w:r>
      <w:r w:rsidR="00C74BB7" w:rsidRPr="00C74BB7">
        <w:rPr>
          <w:rFonts w:ascii="Arial" w:hAnsi="Arial" w:cs="Arial"/>
          <w:bCs/>
          <w:i/>
          <w:iCs/>
          <w:sz w:val="24"/>
        </w:rPr>
        <w:t>‘</w:t>
      </w:r>
      <w:r w:rsidRPr="00C74BB7">
        <w:rPr>
          <w:rFonts w:ascii="Arial" w:hAnsi="Arial" w:cs="Arial"/>
          <w:bCs/>
          <w:i/>
          <w:iCs/>
          <w:sz w:val="24"/>
        </w:rPr>
        <w:t>these actions were appropriate</w:t>
      </w:r>
      <w:r w:rsidR="00C74BB7" w:rsidRPr="00C74BB7">
        <w:rPr>
          <w:rFonts w:ascii="Arial" w:hAnsi="Arial" w:cs="Arial"/>
          <w:bCs/>
          <w:i/>
          <w:iCs/>
          <w:sz w:val="24"/>
        </w:rPr>
        <w:t>’</w:t>
      </w:r>
      <w:r w:rsidRPr="00B52BAF">
        <w:rPr>
          <w:rFonts w:ascii="Arial" w:hAnsi="Arial" w:cs="Arial"/>
          <w:bCs/>
          <w:sz w:val="24"/>
        </w:rPr>
        <w:t xml:space="preserve">. </w:t>
      </w:r>
    </w:p>
    <w:p w14:paraId="7A7C657B" w14:textId="77777777" w:rsidR="004D1B2F" w:rsidRPr="00B52BAF" w:rsidRDefault="004D1B2F" w:rsidP="004D1B2F">
      <w:pPr>
        <w:pStyle w:val="ListParagraph"/>
        <w:rPr>
          <w:rFonts w:ascii="Arial" w:hAnsi="Arial" w:cs="Arial"/>
          <w:bCs/>
        </w:rPr>
      </w:pPr>
    </w:p>
    <w:p w14:paraId="641B8073" w14:textId="64E4313A" w:rsidR="00F66F07" w:rsidRPr="00B52BAF" w:rsidRDefault="004D1B2F" w:rsidP="009D5DD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bCs/>
        </w:rPr>
      </w:pPr>
      <w:r w:rsidRPr="00B52BAF">
        <w:rPr>
          <w:rFonts w:ascii="Arial" w:hAnsi="Arial" w:cs="Arial"/>
          <w:bCs/>
          <w:sz w:val="24"/>
        </w:rPr>
        <w:t>The IPA</w:t>
      </w:r>
      <w:r w:rsidR="00996E3F">
        <w:rPr>
          <w:rFonts w:ascii="Arial" w:hAnsi="Arial" w:cs="Arial"/>
          <w:bCs/>
          <w:sz w:val="24"/>
        </w:rPr>
        <w:t xml:space="preserve"> also</w:t>
      </w:r>
      <w:r w:rsidRPr="00B52BAF">
        <w:rPr>
          <w:rFonts w:ascii="Arial" w:hAnsi="Arial" w:cs="Arial"/>
          <w:bCs/>
          <w:sz w:val="24"/>
        </w:rPr>
        <w:t xml:space="preserve"> advised  she did not find any reference to </w:t>
      </w:r>
      <w:r w:rsidR="00A36FA0">
        <w:rPr>
          <w:rFonts w:ascii="Arial" w:hAnsi="Arial" w:cs="Arial"/>
          <w:bCs/>
          <w:sz w:val="24"/>
        </w:rPr>
        <w:t xml:space="preserve"> </w:t>
      </w:r>
      <w:r w:rsidR="00A93171" w:rsidRPr="00B52BAF">
        <w:rPr>
          <w:rFonts w:ascii="Arial" w:hAnsi="Arial" w:cs="Arial"/>
          <w:bCs/>
          <w:sz w:val="24"/>
        </w:rPr>
        <w:t>Home</w:t>
      </w:r>
      <w:r w:rsidR="00996E3F">
        <w:rPr>
          <w:rFonts w:ascii="Arial" w:hAnsi="Arial" w:cs="Arial"/>
          <w:bCs/>
          <w:sz w:val="24"/>
        </w:rPr>
        <w:t xml:space="preserve"> B</w:t>
      </w:r>
      <w:r w:rsidR="00A93171" w:rsidRPr="00B52BAF">
        <w:rPr>
          <w:rFonts w:ascii="Arial" w:hAnsi="Arial" w:cs="Arial"/>
          <w:bCs/>
          <w:sz w:val="24"/>
        </w:rPr>
        <w:t xml:space="preserve"> contacting </w:t>
      </w:r>
      <w:r w:rsidRPr="00B52BAF">
        <w:rPr>
          <w:rFonts w:ascii="Arial" w:hAnsi="Arial" w:cs="Arial"/>
          <w:bCs/>
          <w:sz w:val="24"/>
        </w:rPr>
        <w:t xml:space="preserve">the GP immediately after the choking incident, either from the </w:t>
      </w:r>
      <w:r w:rsidR="00A36FA0">
        <w:rPr>
          <w:rFonts w:ascii="Arial" w:hAnsi="Arial" w:cs="Arial"/>
          <w:bCs/>
          <w:sz w:val="24"/>
        </w:rPr>
        <w:t>H</w:t>
      </w:r>
      <w:r w:rsidRPr="00B52BAF">
        <w:rPr>
          <w:rFonts w:ascii="Arial" w:hAnsi="Arial" w:cs="Arial"/>
          <w:bCs/>
          <w:sz w:val="24"/>
        </w:rPr>
        <w:t>ome</w:t>
      </w:r>
      <w:r w:rsidR="00996E3F">
        <w:rPr>
          <w:rFonts w:ascii="Arial" w:hAnsi="Arial" w:cs="Arial"/>
          <w:bCs/>
          <w:sz w:val="24"/>
        </w:rPr>
        <w:t xml:space="preserve"> B</w:t>
      </w:r>
      <w:r w:rsidRPr="00B52BAF">
        <w:rPr>
          <w:rFonts w:ascii="Arial" w:hAnsi="Arial" w:cs="Arial"/>
          <w:bCs/>
          <w:sz w:val="24"/>
        </w:rPr>
        <w:t xml:space="preserve">’s progress records or from the available GP records. However, from the records of the choking episode, </w:t>
      </w:r>
      <w:r w:rsidR="00972C72">
        <w:rPr>
          <w:rFonts w:ascii="Arial" w:hAnsi="Arial" w:cs="Arial"/>
          <w:bCs/>
          <w:sz w:val="24"/>
        </w:rPr>
        <w:t xml:space="preserve">she advised </w:t>
      </w:r>
      <w:r w:rsidR="00972C72" w:rsidRPr="00564BB0">
        <w:rPr>
          <w:rFonts w:ascii="Arial" w:hAnsi="Arial" w:cs="Arial"/>
          <w:bCs/>
          <w:i/>
          <w:iCs/>
          <w:sz w:val="24"/>
        </w:rPr>
        <w:t>‘</w:t>
      </w:r>
      <w:r w:rsidRPr="00564BB0">
        <w:rPr>
          <w:rFonts w:ascii="Arial" w:hAnsi="Arial" w:cs="Arial"/>
          <w:bCs/>
          <w:i/>
          <w:iCs/>
          <w:sz w:val="24"/>
        </w:rPr>
        <w:t xml:space="preserve">there was no acute change, the </w:t>
      </w:r>
      <w:r w:rsidR="000F483D">
        <w:rPr>
          <w:rFonts w:ascii="Arial" w:hAnsi="Arial" w:cs="Arial"/>
          <w:bCs/>
          <w:i/>
          <w:iCs/>
          <w:sz w:val="24"/>
        </w:rPr>
        <w:t>R</w:t>
      </w:r>
      <w:r w:rsidRPr="00564BB0">
        <w:rPr>
          <w:rFonts w:ascii="Arial" w:hAnsi="Arial" w:cs="Arial"/>
          <w:bCs/>
          <w:i/>
          <w:iCs/>
          <w:sz w:val="24"/>
        </w:rPr>
        <w:t xml:space="preserve">esident spontaneously recovered and </w:t>
      </w:r>
      <w:r w:rsidR="00A93171" w:rsidRPr="00564BB0">
        <w:rPr>
          <w:rFonts w:ascii="Arial" w:hAnsi="Arial" w:cs="Arial"/>
          <w:bCs/>
          <w:i/>
          <w:iCs/>
          <w:sz w:val="24"/>
        </w:rPr>
        <w:t xml:space="preserve">as the nurse took </w:t>
      </w:r>
      <w:r w:rsidRPr="00564BB0">
        <w:rPr>
          <w:rFonts w:ascii="Arial" w:hAnsi="Arial" w:cs="Arial"/>
          <w:bCs/>
          <w:i/>
          <w:iCs/>
          <w:sz w:val="24"/>
        </w:rPr>
        <w:t>appropriate nursing actions  there was no indication for an urgent GP review.</w:t>
      </w:r>
      <w:r w:rsidR="00972C72" w:rsidRPr="00564BB0">
        <w:rPr>
          <w:rFonts w:ascii="Arial" w:hAnsi="Arial" w:cs="Arial"/>
          <w:bCs/>
          <w:i/>
          <w:iCs/>
          <w:sz w:val="24"/>
        </w:rPr>
        <w:t>’</w:t>
      </w:r>
      <w:r w:rsidRPr="00B52BAF">
        <w:rPr>
          <w:rFonts w:ascii="Arial" w:hAnsi="Arial" w:cs="Arial"/>
          <w:bCs/>
          <w:sz w:val="24"/>
        </w:rPr>
        <w:t xml:space="preserve">  The IPA advised this is in line with the</w:t>
      </w:r>
      <w:r w:rsidR="00A93171" w:rsidRPr="00B52BAF">
        <w:rPr>
          <w:rFonts w:ascii="Arial" w:hAnsi="Arial" w:cs="Arial"/>
          <w:bCs/>
          <w:sz w:val="24"/>
        </w:rPr>
        <w:t xml:space="preserve"> Code </w:t>
      </w:r>
      <w:r w:rsidRPr="00B52BAF">
        <w:rPr>
          <w:rFonts w:ascii="Arial" w:hAnsi="Arial" w:cs="Arial"/>
          <w:bCs/>
          <w:sz w:val="24"/>
        </w:rPr>
        <w:t>standards</w:t>
      </w:r>
      <w:r w:rsidR="00F66F07" w:rsidRPr="00B52BAF">
        <w:rPr>
          <w:rFonts w:ascii="Arial" w:hAnsi="Arial" w:cs="Arial"/>
          <w:bCs/>
          <w:sz w:val="24"/>
        </w:rPr>
        <w:t xml:space="preserve">. She advised that the Registered Nurse responded to the </w:t>
      </w:r>
      <w:r w:rsidR="00C74BB7">
        <w:rPr>
          <w:rFonts w:ascii="Arial" w:hAnsi="Arial" w:cs="Arial"/>
          <w:bCs/>
          <w:sz w:val="24"/>
        </w:rPr>
        <w:t>‘</w:t>
      </w:r>
      <w:r w:rsidR="00F66F07" w:rsidRPr="00C74BB7">
        <w:rPr>
          <w:rFonts w:ascii="Arial" w:hAnsi="Arial" w:cs="Arial"/>
          <w:bCs/>
          <w:i/>
          <w:iCs/>
          <w:sz w:val="24"/>
        </w:rPr>
        <w:t>choking incident appropriately and made a clinical decision on that basis</w:t>
      </w:r>
      <w:r w:rsidR="00C74BB7">
        <w:rPr>
          <w:rFonts w:ascii="Arial" w:hAnsi="Arial" w:cs="Arial"/>
          <w:bCs/>
          <w:i/>
          <w:iCs/>
          <w:sz w:val="24"/>
        </w:rPr>
        <w:t>’</w:t>
      </w:r>
      <w:r w:rsidR="00F66F07" w:rsidRPr="00C74BB7">
        <w:rPr>
          <w:rFonts w:ascii="Arial" w:hAnsi="Arial" w:cs="Arial"/>
          <w:bCs/>
          <w:i/>
          <w:iCs/>
          <w:sz w:val="24"/>
        </w:rPr>
        <w:t>.</w:t>
      </w:r>
    </w:p>
    <w:p w14:paraId="0E1B9BFD" w14:textId="77777777" w:rsidR="00F66F07" w:rsidRPr="00B52BAF" w:rsidRDefault="00F66F07" w:rsidP="00F66F07">
      <w:pPr>
        <w:pStyle w:val="ListParagraph"/>
        <w:rPr>
          <w:rFonts w:ascii="Arial" w:hAnsi="Arial" w:cs="Arial"/>
          <w:bCs/>
        </w:rPr>
      </w:pPr>
    </w:p>
    <w:p w14:paraId="1E24602F" w14:textId="67348502" w:rsidR="004852B5" w:rsidRPr="00B52BAF" w:rsidRDefault="00996E3F" w:rsidP="009D5DD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bCs/>
        </w:rPr>
      </w:pPr>
      <w:r>
        <w:rPr>
          <w:rFonts w:ascii="Arial" w:hAnsi="Arial" w:cs="Arial"/>
          <w:bCs/>
          <w:sz w:val="24"/>
        </w:rPr>
        <w:t>Based on my review of the available evidence and the IPA’s advice</w:t>
      </w:r>
      <w:r w:rsidR="004852B5" w:rsidRPr="00B52BAF">
        <w:rPr>
          <w:rFonts w:ascii="Arial" w:hAnsi="Arial" w:cs="Arial"/>
          <w:bCs/>
          <w:sz w:val="24"/>
        </w:rPr>
        <w:t xml:space="preserve"> </w:t>
      </w:r>
      <w:r>
        <w:rPr>
          <w:rFonts w:ascii="Arial" w:hAnsi="Arial" w:cs="Arial"/>
          <w:bCs/>
          <w:sz w:val="24"/>
        </w:rPr>
        <w:t xml:space="preserve"> I am satisfied</w:t>
      </w:r>
      <w:r w:rsidR="004852B5" w:rsidRPr="00B52BAF">
        <w:rPr>
          <w:rFonts w:ascii="Arial" w:hAnsi="Arial" w:cs="Arial"/>
          <w:bCs/>
          <w:sz w:val="24"/>
        </w:rPr>
        <w:t xml:space="preserve"> staff involved in the choking </w:t>
      </w:r>
      <w:r w:rsidR="00A51002">
        <w:rPr>
          <w:rFonts w:ascii="Arial" w:hAnsi="Arial" w:cs="Arial"/>
          <w:bCs/>
          <w:sz w:val="24"/>
        </w:rPr>
        <w:t xml:space="preserve">incident </w:t>
      </w:r>
      <w:r w:rsidR="00667C4C" w:rsidRPr="00B52BAF">
        <w:rPr>
          <w:rFonts w:ascii="Arial" w:hAnsi="Arial" w:cs="Arial"/>
          <w:bCs/>
          <w:sz w:val="24"/>
        </w:rPr>
        <w:t xml:space="preserve">acted in accordance </w:t>
      </w:r>
      <w:r w:rsidR="004852B5" w:rsidRPr="00B52BAF">
        <w:rPr>
          <w:rFonts w:ascii="Arial" w:hAnsi="Arial" w:cs="Arial"/>
          <w:bCs/>
          <w:sz w:val="24"/>
        </w:rPr>
        <w:t xml:space="preserve">the relevant </w:t>
      </w:r>
      <w:r w:rsidR="00667C4C" w:rsidRPr="00B52BAF">
        <w:rPr>
          <w:rFonts w:ascii="Arial" w:hAnsi="Arial" w:cs="Arial"/>
          <w:bCs/>
          <w:sz w:val="24"/>
        </w:rPr>
        <w:t xml:space="preserve">standards. </w:t>
      </w:r>
      <w:r w:rsidR="004852B5" w:rsidRPr="00B52BAF">
        <w:rPr>
          <w:rFonts w:ascii="Arial" w:hAnsi="Arial" w:cs="Arial"/>
          <w:bCs/>
          <w:sz w:val="24"/>
        </w:rPr>
        <w:t>Therefore, I find no failing in the care</w:t>
      </w:r>
      <w:r>
        <w:rPr>
          <w:rFonts w:ascii="Arial" w:hAnsi="Arial" w:cs="Arial"/>
          <w:bCs/>
          <w:sz w:val="24"/>
        </w:rPr>
        <w:t xml:space="preserve"> and treatment</w:t>
      </w:r>
      <w:r w:rsidR="004852B5" w:rsidRPr="00B52BAF">
        <w:rPr>
          <w:rFonts w:ascii="Arial" w:hAnsi="Arial" w:cs="Arial"/>
          <w:bCs/>
          <w:sz w:val="24"/>
        </w:rPr>
        <w:t xml:space="preserve"> </w:t>
      </w:r>
      <w:r>
        <w:rPr>
          <w:rFonts w:ascii="Arial" w:hAnsi="Arial" w:cs="Arial"/>
          <w:bCs/>
          <w:sz w:val="24"/>
        </w:rPr>
        <w:t>H</w:t>
      </w:r>
      <w:r w:rsidR="004852B5" w:rsidRPr="00B52BAF">
        <w:rPr>
          <w:rFonts w:ascii="Arial" w:hAnsi="Arial" w:cs="Arial"/>
          <w:bCs/>
          <w:sz w:val="24"/>
        </w:rPr>
        <w:t>ome</w:t>
      </w:r>
      <w:r>
        <w:rPr>
          <w:rFonts w:ascii="Arial" w:hAnsi="Arial" w:cs="Arial"/>
          <w:bCs/>
          <w:sz w:val="24"/>
        </w:rPr>
        <w:t xml:space="preserve"> B</w:t>
      </w:r>
      <w:r w:rsidR="004852B5" w:rsidRPr="00B52BAF">
        <w:rPr>
          <w:rFonts w:ascii="Arial" w:hAnsi="Arial" w:cs="Arial"/>
          <w:bCs/>
          <w:sz w:val="24"/>
        </w:rPr>
        <w:t xml:space="preserve"> provided to the </w:t>
      </w:r>
      <w:r w:rsidR="000F483D">
        <w:rPr>
          <w:rFonts w:ascii="Arial" w:hAnsi="Arial" w:cs="Arial"/>
          <w:bCs/>
          <w:sz w:val="24"/>
        </w:rPr>
        <w:t>R</w:t>
      </w:r>
      <w:r w:rsidR="004852B5" w:rsidRPr="00B52BAF">
        <w:rPr>
          <w:rFonts w:ascii="Arial" w:hAnsi="Arial" w:cs="Arial"/>
          <w:bCs/>
          <w:sz w:val="24"/>
        </w:rPr>
        <w:t>esident in this regard.</w:t>
      </w:r>
      <w:r w:rsidR="00895EA0" w:rsidRPr="00B52BAF">
        <w:rPr>
          <w:rFonts w:ascii="Arial" w:hAnsi="Arial" w:cs="Arial"/>
          <w:bCs/>
          <w:sz w:val="24"/>
        </w:rPr>
        <w:t xml:space="preserve"> I do not uphold this element of the complaint.</w:t>
      </w:r>
    </w:p>
    <w:p w14:paraId="748AB76C" w14:textId="77777777" w:rsidR="004852B5" w:rsidRPr="00B52BAF" w:rsidRDefault="004852B5" w:rsidP="004852B5">
      <w:pPr>
        <w:pStyle w:val="ListParagraph"/>
        <w:rPr>
          <w:rFonts w:ascii="Arial" w:hAnsi="Arial" w:cs="Arial"/>
          <w:b/>
        </w:rPr>
      </w:pPr>
    </w:p>
    <w:p w14:paraId="14A69CA5" w14:textId="6509A0FE" w:rsidR="00EA2529" w:rsidRPr="00B52BAF" w:rsidRDefault="00224247" w:rsidP="00143EBD">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rPr>
      </w:pPr>
      <w:r w:rsidRPr="00B52BAF">
        <w:rPr>
          <w:rFonts w:ascii="Arial" w:hAnsi="Arial" w:cs="Arial"/>
          <w:b/>
          <w:sz w:val="24"/>
        </w:rPr>
        <w:t xml:space="preserve">       </w:t>
      </w:r>
      <w:r w:rsidR="004D1B2F" w:rsidRPr="00B52BAF">
        <w:rPr>
          <w:rFonts w:ascii="Arial" w:hAnsi="Arial" w:cs="Arial"/>
          <w:b/>
          <w:sz w:val="24"/>
        </w:rPr>
        <w:t>Is</w:t>
      </w:r>
      <w:r w:rsidR="00EA2529" w:rsidRPr="00B52BAF">
        <w:rPr>
          <w:rFonts w:ascii="Arial" w:hAnsi="Arial" w:cs="Arial"/>
          <w:b/>
          <w:sz w:val="24"/>
        </w:rPr>
        <w:t>sue 2</w:t>
      </w:r>
      <w:r w:rsidR="00996E3F">
        <w:rPr>
          <w:rFonts w:ascii="Arial" w:hAnsi="Arial" w:cs="Arial"/>
          <w:b/>
          <w:sz w:val="24"/>
        </w:rPr>
        <w:t>:</w:t>
      </w:r>
      <w:r w:rsidR="00EA2529" w:rsidRPr="00B52BAF">
        <w:rPr>
          <w:rFonts w:ascii="Arial" w:hAnsi="Arial" w:cs="Arial"/>
          <w:b/>
          <w:sz w:val="24"/>
        </w:rPr>
        <w:t xml:space="preserve"> Whether the Home’s complaint handling response was adequate</w:t>
      </w:r>
      <w:r w:rsidR="00EA2529" w:rsidRPr="00B52BAF">
        <w:rPr>
          <w:rFonts w:ascii="Arial" w:hAnsi="Arial" w:cs="Arial"/>
          <w:b/>
        </w:rPr>
        <w:t>.</w:t>
      </w:r>
    </w:p>
    <w:p w14:paraId="0600ADA0" w14:textId="19CC785D" w:rsidR="00EA2529" w:rsidRPr="00B52BAF" w:rsidRDefault="00224247" w:rsidP="00224247">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B52BAF">
        <w:rPr>
          <w:rFonts w:ascii="Arial" w:hAnsi="Arial" w:cs="Arial"/>
          <w:b/>
          <w:sz w:val="24"/>
        </w:rPr>
        <w:t xml:space="preserve">     </w:t>
      </w:r>
      <w:r w:rsidR="00972C72">
        <w:rPr>
          <w:rFonts w:ascii="Arial" w:hAnsi="Arial" w:cs="Arial"/>
          <w:b/>
          <w:sz w:val="24"/>
        </w:rPr>
        <w:t xml:space="preserve"> </w:t>
      </w:r>
      <w:r w:rsidRPr="00B52BAF">
        <w:rPr>
          <w:rFonts w:ascii="Arial" w:hAnsi="Arial" w:cs="Arial"/>
          <w:b/>
          <w:sz w:val="24"/>
        </w:rPr>
        <w:t xml:space="preserve"> Detail of Complaint </w:t>
      </w:r>
    </w:p>
    <w:p w14:paraId="3851FD03" w14:textId="1F3D4E08" w:rsidR="00E84380" w:rsidRPr="00B52BAF" w:rsidRDefault="00224247" w:rsidP="00E84380">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B52BAF">
        <w:rPr>
          <w:rFonts w:ascii="Arial" w:hAnsi="Arial" w:cs="Arial"/>
          <w:bCs/>
          <w:sz w:val="24"/>
        </w:rPr>
        <w:t xml:space="preserve">The complainant said she repeatedly asked </w:t>
      </w:r>
      <w:r w:rsidR="00564BB0">
        <w:rPr>
          <w:rFonts w:ascii="Arial" w:hAnsi="Arial" w:cs="Arial"/>
          <w:bCs/>
          <w:sz w:val="24"/>
        </w:rPr>
        <w:t xml:space="preserve">Ann’s Care Homes </w:t>
      </w:r>
      <w:r w:rsidRPr="00B52BAF">
        <w:rPr>
          <w:rFonts w:ascii="Arial" w:hAnsi="Arial" w:cs="Arial"/>
          <w:bCs/>
          <w:sz w:val="24"/>
        </w:rPr>
        <w:t xml:space="preserve">if </w:t>
      </w:r>
      <w:r w:rsidR="00C34332" w:rsidRPr="00B52BAF">
        <w:rPr>
          <w:rFonts w:ascii="Arial" w:hAnsi="Arial" w:cs="Arial"/>
          <w:bCs/>
          <w:sz w:val="24"/>
        </w:rPr>
        <w:t xml:space="preserve">it had undertaken clinical observations from the time of </w:t>
      </w:r>
      <w:r w:rsidR="00996E3F">
        <w:rPr>
          <w:rFonts w:ascii="Arial" w:hAnsi="Arial" w:cs="Arial"/>
          <w:bCs/>
          <w:sz w:val="24"/>
        </w:rPr>
        <w:t>the Resident’s</w:t>
      </w:r>
      <w:r w:rsidR="00C34332" w:rsidRPr="00B52BAF">
        <w:rPr>
          <w:rFonts w:ascii="Arial" w:hAnsi="Arial" w:cs="Arial"/>
          <w:bCs/>
          <w:sz w:val="24"/>
        </w:rPr>
        <w:t xml:space="preserve"> choking incident </w:t>
      </w:r>
      <w:r w:rsidR="00EC3AF8" w:rsidRPr="00B52BAF">
        <w:rPr>
          <w:rFonts w:ascii="Arial" w:hAnsi="Arial" w:cs="Arial"/>
          <w:bCs/>
          <w:sz w:val="24"/>
        </w:rPr>
        <w:t>until</w:t>
      </w:r>
      <w:r w:rsidR="00996E3F">
        <w:rPr>
          <w:rFonts w:ascii="Arial" w:hAnsi="Arial" w:cs="Arial"/>
          <w:bCs/>
          <w:sz w:val="24"/>
        </w:rPr>
        <w:t xml:space="preserve"> she</w:t>
      </w:r>
      <w:r w:rsidR="00EC3AF8" w:rsidRPr="00B52BAF">
        <w:rPr>
          <w:rFonts w:ascii="Arial" w:hAnsi="Arial" w:cs="Arial"/>
          <w:bCs/>
          <w:sz w:val="24"/>
        </w:rPr>
        <w:t xml:space="preserve"> </w:t>
      </w:r>
      <w:r w:rsidR="00C34332" w:rsidRPr="00B52BAF">
        <w:rPr>
          <w:rFonts w:ascii="Arial" w:hAnsi="Arial" w:cs="Arial"/>
          <w:bCs/>
          <w:sz w:val="24"/>
        </w:rPr>
        <w:t xml:space="preserve">became ‘visibly unwell’ </w:t>
      </w:r>
      <w:r w:rsidR="00EC3AF8" w:rsidRPr="00B52BAF">
        <w:rPr>
          <w:rFonts w:ascii="Arial" w:hAnsi="Arial" w:cs="Arial"/>
          <w:bCs/>
          <w:sz w:val="24"/>
        </w:rPr>
        <w:t xml:space="preserve">on </w:t>
      </w:r>
      <w:r w:rsidR="00C34332" w:rsidRPr="00B52BAF">
        <w:rPr>
          <w:rFonts w:ascii="Arial" w:hAnsi="Arial" w:cs="Arial"/>
          <w:bCs/>
          <w:sz w:val="24"/>
        </w:rPr>
        <w:t xml:space="preserve">26th September 2021. The complainant said </w:t>
      </w:r>
      <w:r w:rsidR="00564BB0">
        <w:rPr>
          <w:rFonts w:ascii="Arial" w:hAnsi="Arial" w:cs="Arial"/>
          <w:bCs/>
          <w:sz w:val="24"/>
        </w:rPr>
        <w:t xml:space="preserve">she did not receive </w:t>
      </w:r>
      <w:r w:rsidR="00C34332" w:rsidRPr="00B52BAF">
        <w:rPr>
          <w:rFonts w:ascii="Arial" w:hAnsi="Arial" w:cs="Arial"/>
          <w:bCs/>
          <w:sz w:val="24"/>
        </w:rPr>
        <w:t>a direct answer to that question.</w:t>
      </w:r>
    </w:p>
    <w:p w14:paraId="51B6F205" w14:textId="77777777" w:rsidR="009C39ED" w:rsidRDefault="009C39ED" w:rsidP="009C39ED">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rPr>
      </w:pPr>
    </w:p>
    <w:p w14:paraId="4FA99759" w14:textId="77777777" w:rsidR="00D33636" w:rsidRPr="00B52BAF" w:rsidRDefault="00D33636" w:rsidP="009C39ED">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rPr>
      </w:pPr>
    </w:p>
    <w:p w14:paraId="78638323" w14:textId="3D7FCD27" w:rsidR="009C39ED" w:rsidRPr="00B52BAF" w:rsidRDefault="00564BB0" w:rsidP="009C39ED">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Pr>
          <w:rFonts w:ascii="Arial" w:hAnsi="Arial" w:cs="Arial"/>
          <w:b/>
          <w:sz w:val="24"/>
        </w:rPr>
        <w:lastRenderedPageBreak/>
        <w:t xml:space="preserve">Ann’s Care Home Response </w:t>
      </w:r>
      <w:r w:rsidR="009C39ED" w:rsidRPr="00B52BAF">
        <w:rPr>
          <w:rFonts w:ascii="Arial" w:hAnsi="Arial" w:cs="Arial"/>
          <w:b/>
          <w:sz w:val="24"/>
        </w:rPr>
        <w:t xml:space="preserve">to investigation enquiries </w:t>
      </w:r>
    </w:p>
    <w:p w14:paraId="165B25F5" w14:textId="6DD35468" w:rsidR="009C39ED" w:rsidRPr="00F27A21" w:rsidRDefault="00AA5F79" w:rsidP="00F27A21">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Pr>
          <w:rFonts w:ascii="Arial" w:hAnsi="Arial" w:cs="Arial"/>
          <w:bCs/>
          <w:sz w:val="24"/>
        </w:rPr>
        <w:t>B</w:t>
      </w:r>
      <w:r w:rsidR="009C39ED" w:rsidRPr="00B52BAF">
        <w:rPr>
          <w:rFonts w:ascii="Arial" w:hAnsi="Arial" w:cs="Arial"/>
          <w:bCs/>
          <w:sz w:val="24"/>
        </w:rPr>
        <w:t>oth first and second stage response letters</w:t>
      </w:r>
      <w:r w:rsidR="0081284D">
        <w:rPr>
          <w:rFonts w:ascii="Arial" w:hAnsi="Arial" w:cs="Arial"/>
          <w:bCs/>
          <w:sz w:val="24"/>
        </w:rPr>
        <w:t xml:space="preserve"> stated</w:t>
      </w:r>
      <w:r w:rsidR="009C39ED" w:rsidRPr="00B52BAF">
        <w:rPr>
          <w:rFonts w:ascii="Arial" w:hAnsi="Arial" w:cs="Arial"/>
          <w:bCs/>
          <w:sz w:val="24"/>
        </w:rPr>
        <w:t xml:space="preserve"> that there was no </w:t>
      </w:r>
      <w:r w:rsidR="00C74BB7">
        <w:rPr>
          <w:rFonts w:ascii="Arial" w:hAnsi="Arial" w:cs="Arial"/>
          <w:bCs/>
          <w:sz w:val="24"/>
        </w:rPr>
        <w:t>‘</w:t>
      </w:r>
      <w:r w:rsidR="009C39ED" w:rsidRPr="00C74BB7">
        <w:rPr>
          <w:rFonts w:ascii="Arial" w:hAnsi="Arial" w:cs="Arial"/>
          <w:bCs/>
          <w:i/>
          <w:iCs/>
          <w:sz w:val="24"/>
        </w:rPr>
        <w:t>significant</w:t>
      </w:r>
      <w:r w:rsidR="00C74BB7">
        <w:rPr>
          <w:rFonts w:ascii="Arial" w:hAnsi="Arial" w:cs="Arial"/>
          <w:bCs/>
          <w:i/>
          <w:iCs/>
          <w:sz w:val="24"/>
        </w:rPr>
        <w:t>’</w:t>
      </w:r>
      <w:r w:rsidR="009C39ED" w:rsidRPr="00C74BB7">
        <w:rPr>
          <w:rFonts w:ascii="Arial" w:hAnsi="Arial" w:cs="Arial"/>
          <w:bCs/>
          <w:i/>
          <w:iCs/>
          <w:sz w:val="24"/>
        </w:rPr>
        <w:t xml:space="preserve"> </w:t>
      </w:r>
      <w:r w:rsidR="009C39ED" w:rsidRPr="00B52BAF">
        <w:rPr>
          <w:rFonts w:ascii="Arial" w:hAnsi="Arial" w:cs="Arial"/>
          <w:bCs/>
          <w:sz w:val="24"/>
        </w:rPr>
        <w:t xml:space="preserve">change noted in </w:t>
      </w:r>
      <w:r w:rsidR="00A36FA0">
        <w:rPr>
          <w:rFonts w:ascii="Arial" w:hAnsi="Arial" w:cs="Arial"/>
          <w:bCs/>
          <w:sz w:val="24"/>
        </w:rPr>
        <w:t xml:space="preserve">the Resident’s </w:t>
      </w:r>
      <w:r w:rsidR="009C39ED" w:rsidRPr="00B52BAF">
        <w:rPr>
          <w:rFonts w:ascii="Arial" w:hAnsi="Arial" w:cs="Arial"/>
          <w:bCs/>
          <w:sz w:val="24"/>
        </w:rPr>
        <w:t>overall health directly following th</w:t>
      </w:r>
      <w:r w:rsidR="00A51002">
        <w:rPr>
          <w:rFonts w:ascii="Arial" w:hAnsi="Arial" w:cs="Arial"/>
          <w:bCs/>
          <w:sz w:val="24"/>
        </w:rPr>
        <w:t xml:space="preserve">e choking </w:t>
      </w:r>
      <w:r w:rsidR="009C39ED" w:rsidRPr="00B52BAF">
        <w:rPr>
          <w:rFonts w:ascii="Arial" w:hAnsi="Arial" w:cs="Arial"/>
          <w:bCs/>
          <w:sz w:val="24"/>
        </w:rPr>
        <w:t xml:space="preserve">incident. This is evident from the progress notes. If there had been any change, </w:t>
      </w:r>
      <w:r w:rsidR="00A36FA0">
        <w:rPr>
          <w:rFonts w:ascii="Arial" w:hAnsi="Arial" w:cs="Arial"/>
          <w:bCs/>
          <w:sz w:val="24"/>
        </w:rPr>
        <w:t xml:space="preserve">the </w:t>
      </w:r>
      <w:r>
        <w:rPr>
          <w:rFonts w:ascii="Arial" w:hAnsi="Arial" w:cs="Arial"/>
          <w:bCs/>
          <w:sz w:val="24"/>
        </w:rPr>
        <w:t xml:space="preserve">Ann’s Care </w:t>
      </w:r>
      <w:r w:rsidR="00A36FA0">
        <w:rPr>
          <w:rFonts w:ascii="Arial" w:hAnsi="Arial" w:cs="Arial"/>
          <w:bCs/>
          <w:sz w:val="24"/>
        </w:rPr>
        <w:t>Home</w:t>
      </w:r>
      <w:r>
        <w:rPr>
          <w:rFonts w:ascii="Arial" w:hAnsi="Arial" w:cs="Arial"/>
          <w:bCs/>
          <w:sz w:val="24"/>
        </w:rPr>
        <w:t>s e</w:t>
      </w:r>
      <w:r w:rsidR="009C39ED" w:rsidRPr="00B52BAF">
        <w:rPr>
          <w:rFonts w:ascii="Arial" w:hAnsi="Arial" w:cs="Arial"/>
          <w:bCs/>
          <w:sz w:val="24"/>
        </w:rPr>
        <w:t>xpect</w:t>
      </w:r>
      <w:r w:rsidR="0025542B">
        <w:rPr>
          <w:rFonts w:ascii="Arial" w:hAnsi="Arial" w:cs="Arial"/>
          <w:bCs/>
          <w:sz w:val="24"/>
        </w:rPr>
        <w:t>s</w:t>
      </w:r>
      <w:r w:rsidR="009C39ED" w:rsidRPr="00B52BAF">
        <w:rPr>
          <w:rFonts w:ascii="Arial" w:hAnsi="Arial" w:cs="Arial"/>
          <w:bCs/>
          <w:sz w:val="24"/>
        </w:rPr>
        <w:t xml:space="preserve"> that </w:t>
      </w:r>
      <w:r w:rsidR="007A3C60">
        <w:rPr>
          <w:rFonts w:ascii="Arial" w:hAnsi="Arial" w:cs="Arial"/>
          <w:bCs/>
          <w:sz w:val="24"/>
        </w:rPr>
        <w:t xml:space="preserve">staff make </w:t>
      </w:r>
      <w:r w:rsidR="009C39ED" w:rsidRPr="00B52BAF">
        <w:rPr>
          <w:rFonts w:ascii="Arial" w:hAnsi="Arial" w:cs="Arial"/>
          <w:bCs/>
          <w:sz w:val="24"/>
        </w:rPr>
        <w:t>clinical observations</w:t>
      </w:r>
      <w:r w:rsidR="007A3C60">
        <w:rPr>
          <w:rFonts w:ascii="Arial" w:hAnsi="Arial" w:cs="Arial"/>
          <w:bCs/>
          <w:sz w:val="24"/>
        </w:rPr>
        <w:t xml:space="preserve">. </w:t>
      </w:r>
      <w:r>
        <w:rPr>
          <w:rFonts w:ascii="Arial" w:hAnsi="Arial" w:cs="Arial"/>
          <w:bCs/>
          <w:sz w:val="24"/>
        </w:rPr>
        <w:t xml:space="preserve">It </w:t>
      </w:r>
      <w:r w:rsidR="009C39ED" w:rsidRPr="00B52BAF">
        <w:rPr>
          <w:rFonts w:ascii="Arial" w:hAnsi="Arial" w:cs="Arial"/>
          <w:bCs/>
          <w:sz w:val="24"/>
        </w:rPr>
        <w:t>expect</w:t>
      </w:r>
      <w:r w:rsidR="0025542B">
        <w:rPr>
          <w:rFonts w:ascii="Arial" w:hAnsi="Arial" w:cs="Arial"/>
          <w:bCs/>
          <w:sz w:val="24"/>
        </w:rPr>
        <w:t>s</w:t>
      </w:r>
      <w:r w:rsidR="009C39ED" w:rsidRPr="00B52BAF">
        <w:rPr>
          <w:rFonts w:ascii="Arial" w:hAnsi="Arial" w:cs="Arial"/>
          <w:bCs/>
          <w:sz w:val="24"/>
        </w:rPr>
        <w:t xml:space="preserve"> each </w:t>
      </w:r>
      <w:r w:rsidR="007A3C60">
        <w:rPr>
          <w:rFonts w:ascii="Arial" w:hAnsi="Arial" w:cs="Arial"/>
          <w:bCs/>
          <w:sz w:val="24"/>
        </w:rPr>
        <w:t>N</w:t>
      </w:r>
      <w:r w:rsidR="009C39ED" w:rsidRPr="00B52BAF">
        <w:rPr>
          <w:rFonts w:ascii="Arial" w:hAnsi="Arial" w:cs="Arial"/>
          <w:bCs/>
          <w:sz w:val="24"/>
        </w:rPr>
        <w:t xml:space="preserve">urse to make their own clinical judgement on this. </w:t>
      </w:r>
      <w:r w:rsidR="00F026BA" w:rsidRPr="00B52BAF">
        <w:rPr>
          <w:rFonts w:ascii="Arial" w:hAnsi="Arial" w:cs="Arial"/>
          <w:bCs/>
          <w:sz w:val="24"/>
        </w:rPr>
        <w:t>U</w:t>
      </w:r>
      <w:r w:rsidR="009C39ED" w:rsidRPr="00B52BAF">
        <w:rPr>
          <w:rFonts w:ascii="Arial" w:hAnsi="Arial" w:cs="Arial"/>
          <w:bCs/>
          <w:sz w:val="24"/>
        </w:rPr>
        <w:t xml:space="preserve">ntil the deterioration </w:t>
      </w:r>
      <w:r w:rsidR="00F026BA" w:rsidRPr="00B52BAF">
        <w:rPr>
          <w:rFonts w:ascii="Arial" w:hAnsi="Arial" w:cs="Arial"/>
          <w:bCs/>
          <w:sz w:val="24"/>
        </w:rPr>
        <w:t xml:space="preserve">in the </w:t>
      </w:r>
      <w:r w:rsidR="00996E3F">
        <w:rPr>
          <w:rFonts w:ascii="Arial" w:hAnsi="Arial" w:cs="Arial"/>
          <w:bCs/>
          <w:sz w:val="24"/>
        </w:rPr>
        <w:t>R</w:t>
      </w:r>
      <w:r w:rsidR="00F026BA" w:rsidRPr="00B52BAF">
        <w:rPr>
          <w:rFonts w:ascii="Arial" w:hAnsi="Arial" w:cs="Arial"/>
          <w:bCs/>
          <w:sz w:val="24"/>
        </w:rPr>
        <w:t xml:space="preserve">esident’s condition on 26 September 2021 there is no indication from the notes that </w:t>
      </w:r>
      <w:r w:rsidR="00910293" w:rsidRPr="00B52BAF">
        <w:rPr>
          <w:rFonts w:ascii="Arial" w:hAnsi="Arial" w:cs="Arial"/>
          <w:bCs/>
          <w:sz w:val="24"/>
        </w:rPr>
        <w:t>staff should take such a</w:t>
      </w:r>
      <w:r w:rsidR="00F026BA" w:rsidRPr="00B52BAF">
        <w:rPr>
          <w:rFonts w:ascii="Arial" w:hAnsi="Arial" w:cs="Arial"/>
          <w:bCs/>
          <w:sz w:val="24"/>
        </w:rPr>
        <w:t>ction</w:t>
      </w:r>
      <w:r w:rsidR="00910293" w:rsidRPr="00B52BAF">
        <w:rPr>
          <w:rFonts w:ascii="Arial" w:hAnsi="Arial" w:cs="Arial"/>
          <w:bCs/>
          <w:sz w:val="24"/>
        </w:rPr>
        <w:t xml:space="preserve">. </w:t>
      </w:r>
      <w:r w:rsidR="00F026BA" w:rsidRPr="00B52BAF">
        <w:rPr>
          <w:rFonts w:ascii="Arial" w:hAnsi="Arial" w:cs="Arial"/>
          <w:bCs/>
          <w:sz w:val="24"/>
        </w:rPr>
        <w:t xml:space="preserve">After </w:t>
      </w:r>
      <w:r w:rsidR="00910293" w:rsidRPr="00B52BAF">
        <w:rPr>
          <w:rFonts w:ascii="Arial" w:hAnsi="Arial" w:cs="Arial"/>
          <w:bCs/>
          <w:sz w:val="24"/>
        </w:rPr>
        <w:t xml:space="preserve">staff observed </w:t>
      </w:r>
      <w:r w:rsidR="00F026BA" w:rsidRPr="00B52BAF">
        <w:rPr>
          <w:rFonts w:ascii="Arial" w:hAnsi="Arial" w:cs="Arial"/>
          <w:bCs/>
          <w:sz w:val="24"/>
        </w:rPr>
        <w:t xml:space="preserve">the </w:t>
      </w:r>
      <w:r w:rsidR="00996E3F">
        <w:rPr>
          <w:rFonts w:ascii="Arial" w:hAnsi="Arial" w:cs="Arial"/>
          <w:bCs/>
          <w:sz w:val="24"/>
        </w:rPr>
        <w:t>R</w:t>
      </w:r>
      <w:r w:rsidR="00F026BA" w:rsidRPr="00B52BAF">
        <w:rPr>
          <w:rFonts w:ascii="Arial" w:hAnsi="Arial" w:cs="Arial"/>
          <w:bCs/>
          <w:sz w:val="24"/>
        </w:rPr>
        <w:t xml:space="preserve">esident’s </w:t>
      </w:r>
      <w:r w:rsidR="00910293" w:rsidRPr="00B52BAF">
        <w:rPr>
          <w:rFonts w:ascii="Arial" w:hAnsi="Arial" w:cs="Arial"/>
          <w:bCs/>
          <w:sz w:val="24"/>
        </w:rPr>
        <w:t>deterioration,</w:t>
      </w:r>
      <w:r w:rsidR="00F026BA" w:rsidRPr="00B52BAF">
        <w:rPr>
          <w:rFonts w:ascii="Arial" w:hAnsi="Arial" w:cs="Arial"/>
          <w:bCs/>
          <w:sz w:val="24"/>
        </w:rPr>
        <w:t xml:space="preserve"> </w:t>
      </w:r>
      <w:r>
        <w:rPr>
          <w:rFonts w:ascii="Arial" w:hAnsi="Arial" w:cs="Arial"/>
          <w:bCs/>
          <w:sz w:val="24"/>
        </w:rPr>
        <w:t>they</w:t>
      </w:r>
      <w:r w:rsidR="00910293" w:rsidRPr="00B52BAF">
        <w:rPr>
          <w:rFonts w:ascii="Arial" w:hAnsi="Arial" w:cs="Arial"/>
          <w:bCs/>
          <w:sz w:val="24"/>
        </w:rPr>
        <w:t xml:space="preserve"> </w:t>
      </w:r>
      <w:r w:rsidR="009C39ED" w:rsidRPr="00B52BAF">
        <w:rPr>
          <w:rFonts w:ascii="Arial" w:hAnsi="Arial" w:cs="Arial"/>
          <w:bCs/>
          <w:sz w:val="24"/>
        </w:rPr>
        <w:t xml:space="preserve">took appropriate action. </w:t>
      </w:r>
    </w:p>
    <w:p w14:paraId="68E1D805" w14:textId="77777777" w:rsidR="009C39ED" w:rsidRPr="00B52BAF" w:rsidRDefault="009C39ED" w:rsidP="009C39ED">
      <w:pPr>
        <w:pStyle w:val="ListParagraph"/>
        <w:rPr>
          <w:rFonts w:ascii="Arial" w:hAnsi="Arial" w:cs="Arial"/>
          <w:bCs/>
        </w:rPr>
      </w:pPr>
    </w:p>
    <w:p w14:paraId="0321D964" w14:textId="646424DE" w:rsidR="009C39ED" w:rsidRPr="00B52BAF" w:rsidRDefault="00AA5F79" w:rsidP="009C39ED">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Pr>
          <w:rFonts w:ascii="Arial" w:hAnsi="Arial" w:cs="Arial"/>
          <w:bCs/>
          <w:sz w:val="24"/>
        </w:rPr>
        <w:t xml:space="preserve">Ann’s </w:t>
      </w:r>
      <w:r w:rsidR="0091657F">
        <w:rPr>
          <w:rFonts w:ascii="Arial" w:hAnsi="Arial" w:cs="Arial"/>
          <w:bCs/>
          <w:sz w:val="24"/>
        </w:rPr>
        <w:t>C</w:t>
      </w:r>
      <w:r>
        <w:rPr>
          <w:rFonts w:ascii="Arial" w:hAnsi="Arial" w:cs="Arial"/>
          <w:bCs/>
          <w:sz w:val="24"/>
        </w:rPr>
        <w:t xml:space="preserve">are Homes </w:t>
      </w:r>
      <w:r w:rsidR="0039645D" w:rsidRPr="00B52BAF">
        <w:rPr>
          <w:rFonts w:ascii="Arial" w:hAnsi="Arial" w:cs="Arial"/>
          <w:bCs/>
          <w:sz w:val="24"/>
        </w:rPr>
        <w:t xml:space="preserve">reviewed the NICE guidelines and </w:t>
      </w:r>
      <w:r w:rsidR="00F026BA" w:rsidRPr="00B52BAF">
        <w:rPr>
          <w:rFonts w:ascii="Arial" w:hAnsi="Arial" w:cs="Arial"/>
          <w:bCs/>
          <w:sz w:val="24"/>
        </w:rPr>
        <w:t>R</w:t>
      </w:r>
      <w:r w:rsidR="0039645D" w:rsidRPr="00B52BAF">
        <w:rPr>
          <w:rFonts w:ascii="Arial" w:hAnsi="Arial" w:cs="Arial"/>
          <w:bCs/>
          <w:sz w:val="24"/>
        </w:rPr>
        <w:t xml:space="preserve">egional </w:t>
      </w:r>
      <w:r w:rsidR="00F026BA" w:rsidRPr="00B52BAF">
        <w:rPr>
          <w:rFonts w:ascii="Arial" w:hAnsi="Arial" w:cs="Arial"/>
          <w:bCs/>
          <w:sz w:val="24"/>
        </w:rPr>
        <w:t>T</w:t>
      </w:r>
      <w:r w:rsidR="0039645D" w:rsidRPr="00B52BAF">
        <w:rPr>
          <w:rFonts w:ascii="Arial" w:hAnsi="Arial" w:cs="Arial"/>
          <w:bCs/>
          <w:sz w:val="24"/>
        </w:rPr>
        <w:t>rust guidelines</w:t>
      </w:r>
      <w:r w:rsidR="009C39ED" w:rsidRPr="00B52BAF">
        <w:rPr>
          <w:rFonts w:ascii="Arial" w:hAnsi="Arial" w:cs="Arial"/>
          <w:bCs/>
          <w:sz w:val="24"/>
        </w:rPr>
        <w:t xml:space="preserve">. </w:t>
      </w:r>
      <w:r w:rsidR="0039645D" w:rsidRPr="00B52BAF">
        <w:rPr>
          <w:rFonts w:ascii="Arial" w:hAnsi="Arial" w:cs="Arial"/>
          <w:bCs/>
          <w:sz w:val="24"/>
        </w:rPr>
        <w:t xml:space="preserve">There is no specific guidance on how often </w:t>
      </w:r>
      <w:r w:rsidR="00910293" w:rsidRPr="00B52BAF">
        <w:rPr>
          <w:rFonts w:ascii="Arial" w:hAnsi="Arial" w:cs="Arial"/>
          <w:bCs/>
          <w:sz w:val="24"/>
        </w:rPr>
        <w:t xml:space="preserve">care home staff should complete </w:t>
      </w:r>
      <w:r w:rsidR="009C39ED" w:rsidRPr="00B52BAF">
        <w:rPr>
          <w:rFonts w:ascii="Arial" w:hAnsi="Arial" w:cs="Arial"/>
          <w:bCs/>
          <w:sz w:val="24"/>
        </w:rPr>
        <w:t>clinical o</w:t>
      </w:r>
      <w:r w:rsidR="0039645D" w:rsidRPr="00B52BAF">
        <w:rPr>
          <w:rFonts w:ascii="Arial" w:hAnsi="Arial" w:cs="Arial"/>
          <w:bCs/>
          <w:sz w:val="24"/>
        </w:rPr>
        <w:t>bservations following a choking episode.</w:t>
      </w:r>
    </w:p>
    <w:p w14:paraId="3448FD15" w14:textId="77777777" w:rsidR="00910293" w:rsidRPr="00B52BAF" w:rsidRDefault="00910293" w:rsidP="00910293">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p>
    <w:p w14:paraId="2A994894" w14:textId="65943A6A" w:rsidR="00910293" w:rsidRPr="00B52BAF" w:rsidRDefault="00910293" w:rsidP="00910293">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
        <w:rPr>
          <w:rFonts w:ascii="Arial" w:hAnsi="Arial" w:cs="Arial"/>
          <w:b/>
          <w:sz w:val="24"/>
        </w:rPr>
      </w:pPr>
      <w:r w:rsidRPr="00B52BAF">
        <w:rPr>
          <w:rFonts w:ascii="Arial" w:hAnsi="Arial" w:cs="Arial"/>
          <w:b/>
          <w:sz w:val="24"/>
        </w:rPr>
        <w:t>Analysis and Findings</w:t>
      </w:r>
    </w:p>
    <w:p w14:paraId="252C758D" w14:textId="77777777" w:rsidR="009C39ED" w:rsidRPr="00B52BAF" w:rsidRDefault="009C39ED" w:rsidP="009C39ED">
      <w:pPr>
        <w:pStyle w:val="ListParagraph"/>
        <w:rPr>
          <w:rFonts w:ascii="Arial" w:hAnsi="Arial" w:cs="Arial"/>
          <w:bCs/>
        </w:rPr>
      </w:pPr>
    </w:p>
    <w:p w14:paraId="526AA858" w14:textId="6D22DA06" w:rsidR="00C00D45" w:rsidRPr="00B52BAF" w:rsidRDefault="00910293" w:rsidP="00C00D45">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B52BAF">
        <w:rPr>
          <w:rFonts w:ascii="Arial" w:hAnsi="Arial" w:cs="Arial"/>
          <w:bCs/>
          <w:sz w:val="24"/>
        </w:rPr>
        <w:t xml:space="preserve">I reviewed </w:t>
      </w:r>
      <w:r w:rsidR="00BB0E8D">
        <w:rPr>
          <w:rFonts w:ascii="Arial" w:hAnsi="Arial" w:cs="Arial"/>
          <w:bCs/>
          <w:sz w:val="24"/>
        </w:rPr>
        <w:t xml:space="preserve">Ann’s Care Homes’ </w:t>
      </w:r>
      <w:r w:rsidRPr="00B52BAF">
        <w:rPr>
          <w:rFonts w:ascii="Arial" w:hAnsi="Arial" w:cs="Arial"/>
          <w:bCs/>
          <w:sz w:val="24"/>
        </w:rPr>
        <w:t xml:space="preserve">complaint files. I note </w:t>
      </w:r>
      <w:r w:rsidR="00C00D45" w:rsidRPr="00B52BAF">
        <w:rPr>
          <w:rFonts w:ascii="Arial" w:hAnsi="Arial" w:cs="Arial"/>
          <w:bCs/>
          <w:sz w:val="24"/>
        </w:rPr>
        <w:t>between 1 March 2022 and 2</w:t>
      </w:r>
      <w:r w:rsidR="00BE7958" w:rsidRPr="00B52BAF">
        <w:rPr>
          <w:rFonts w:ascii="Arial" w:hAnsi="Arial" w:cs="Arial"/>
          <w:bCs/>
          <w:sz w:val="24"/>
        </w:rPr>
        <w:t xml:space="preserve">5 October 2022 </w:t>
      </w:r>
      <w:r w:rsidR="00C00D45" w:rsidRPr="00B52BAF">
        <w:rPr>
          <w:rFonts w:ascii="Arial" w:hAnsi="Arial" w:cs="Arial"/>
          <w:bCs/>
          <w:sz w:val="24"/>
        </w:rPr>
        <w:t xml:space="preserve">the </w:t>
      </w:r>
      <w:r w:rsidR="00BE7958" w:rsidRPr="00B52BAF">
        <w:rPr>
          <w:rFonts w:ascii="Arial" w:hAnsi="Arial" w:cs="Arial"/>
          <w:bCs/>
          <w:sz w:val="24"/>
        </w:rPr>
        <w:t xml:space="preserve">complainant </w:t>
      </w:r>
      <w:r w:rsidR="00C00D45" w:rsidRPr="00B52BAF">
        <w:rPr>
          <w:rFonts w:ascii="Arial" w:hAnsi="Arial" w:cs="Arial"/>
          <w:bCs/>
          <w:sz w:val="24"/>
        </w:rPr>
        <w:t xml:space="preserve">repeatedly asked </w:t>
      </w:r>
      <w:r w:rsidR="007A3C60">
        <w:rPr>
          <w:rFonts w:ascii="Arial" w:hAnsi="Arial" w:cs="Arial"/>
          <w:bCs/>
          <w:sz w:val="24"/>
        </w:rPr>
        <w:t>the H</w:t>
      </w:r>
      <w:r w:rsidR="00C00D45" w:rsidRPr="00B52BAF">
        <w:rPr>
          <w:rFonts w:ascii="Arial" w:hAnsi="Arial" w:cs="Arial"/>
          <w:bCs/>
          <w:sz w:val="24"/>
        </w:rPr>
        <w:t xml:space="preserve">ome </w:t>
      </w:r>
      <w:r w:rsidRPr="00B52BAF">
        <w:rPr>
          <w:rFonts w:ascii="Arial" w:hAnsi="Arial" w:cs="Arial"/>
          <w:bCs/>
          <w:sz w:val="24"/>
        </w:rPr>
        <w:t xml:space="preserve">if the </w:t>
      </w:r>
      <w:r w:rsidR="000F483D">
        <w:rPr>
          <w:rFonts w:ascii="Arial" w:hAnsi="Arial" w:cs="Arial"/>
          <w:bCs/>
          <w:sz w:val="24"/>
        </w:rPr>
        <w:t>R</w:t>
      </w:r>
      <w:r w:rsidRPr="00B52BAF">
        <w:rPr>
          <w:rFonts w:ascii="Arial" w:hAnsi="Arial" w:cs="Arial"/>
          <w:bCs/>
          <w:sz w:val="24"/>
        </w:rPr>
        <w:t>esident’s ‘</w:t>
      </w:r>
      <w:r w:rsidRPr="00B52BAF">
        <w:rPr>
          <w:rFonts w:ascii="Arial" w:hAnsi="Arial" w:cs="Arial"/>
          <w:bCs/>
          <w:i/>
          <w:iCs/>
          <w:sz w:val="24"/>
        </w:rPr>
        <w:t>clinical observations were made regularly over the course of the weekend, due to aspirational pneumonia, or were these only checked on the Monday due to mum’s breathing difficulties?’</w:t>
      </w:r>
    </w:p>
    <w:p w14:paraId="3064C647" w14:textId="77777777" w:rsidR="00BE7958" w:rsidRPr="00B52BAF" w:rsidRDefault="00BE7958" w:rsidP="009A2B73">
      <w:pPr>
        <w:rPr>
          <w:rFonts w:ascii="Arial" w:hAnsi="Arial" w:cs="Arial"/>
          <w:bCs/>
        </w:rPr>
      </w:pPr>
    </w:p>
    <w:p w14:paraId="212EE540" w14:textId="6A2FAEEF" w:rsidR="009A2B73" w:rsidRPr="00B52BAF" w:rsidRDefault="00BE7958" w:rsidP="00C00D45">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B52BAF">
        <w:rPr>
          <w:rFonts w:ascii="Arial" w:hAnsi="Arial" w:cs="Arial"/>
          <w:bCs/>
          <w:sz w:val="24"/>
        </w:rPr>
        <w:t xml:space="preserve">The Principles of Good Complaint Handling </w:t>
      </w:r>
      <w:r w:rsidR="009A2B73" w:rsidRPr="00B52BAF">
        <w:rPr>
          <w:rFonts w:ascii="Arial" w:hAnsi="Arial" w:cs="Arial"/>
          <w:bCs/>
          <w:sz w:val="24"/>
        </w:rPr>
        <w:t>‘</w:t>
      </w:r>
      <w:r w:rsidR="009A2B73" w:rsidRPr="00B52BAF">
        <w:rPr>
          <w:rFonts w:ascii="Arial" w:hAnsi="Arial" w:cs="Arial"/>
          <w:bCs/>
          <w:i/>
          <w:iCs/>
          <w:sz w:val="24"/>
        </w:rPr>
        <w:t>Being Customer Focused’</w:t>
      </w:r>
      <w:r w:rsidR="009A2B73" w:rsidRPr="00B52BAF">
        <w:rPr>
          <w:rFonts w:ascii="Arial" w:hAnsi="Arial" w:cs="Arial"/>
          <w:bCs/>
          <w:sz w:val="24"/>
        </w:rPr>
        <w:t xml:space="preserve"> requires a public body to treat complainants sensitively and in a way that takes account of their needs. </w:t>
      </w:r>
    </w:p>
    <w:p w14:paraId="1F1D95CE" w14:textId="77777777" w:rsidR="009A2B73" w:rsidRPr="00B52BAF" w:rsidRDefault="009A2B73" w:rsidP="009A2B73">
      <w:pPr>
        <w:pStyle w:val="ListParagraph"/>
        <w:rPr>
          <w:rFonts w:ascii="Arial" w:hAnsi="Arial" w:cs="Arial"/>
          <w:bCs/>
        </w:rPr>
      </w:pPr>
    </w:p>
    <w:p w14:paraId="5476CE5F" w14:textId="10AD71B9" w:rsidR="009E49B8" w:rsidRPr="00B52BAF" w:rsidRDefault="009A2B73" w:rsidP="0093779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B52BAF">
        <w:rPr>
          <w:rFonts w:ascii="Arial" w:hAnsi="Arial" w:cs="Arial"/>
          <w:bCs/>
          <w:sz w:val="24"/>
        </w:rPr>
        <w:t xml:space="preserve">I reviewed </w:t>
      </w:r>
      <w:r w:rsidR="00870E70">
        <w:rPr>
          <w:rFonts w:ascii="Arial" w:hAnsi="Arial" w:cs="Arial"/>
          <w:bCs/>
          <w:sz w:val="24"/>
        </w:rPr>
        <w:t>Ann</w:t>
      </w:r>
      <w:r w:rsidR="0081284D">
        <w:rPr>
          <w:rFonts w:ascii="Arial" w:hAnsi="Arial" w:cs="Arial"/>
          <w:bCs/>
          <w:sz w:val="24"/>
        </w:rPr>
        <w:t>’</w:t>
      </w:r>
      <w:r w:rsidR="00870E70">
        <w:rPr>
          <w:rFonts w:ascii="Arial" w:hAnsi="Arial" w:cs="Arial"/>
          <w:bCs/>
          <w:sz w:val="24"/>
        </w:rPr>
        <w:t xml:space="preserve">s Care Homes’ </w:t>
      </w:r>
      <w:r w:rsidRPr="00B52BAF">
        <w:rPr>
          <w:rFonts w:ascii="Arial" w:hAnsi="Arial" w:cs="Arial"/>
          <w:bCs/>
          <w:sz w:val="24"/>
        </w:rPr>
        <w:t xml:space="preserve">responses. I note that in the stage </w:t>
      </w:r>
      <w:r w:rsidR="00F27A21">
        <w:rPr>
          <w:rFonts w:ascii="Arial" w:hAnsi="Arial" w:cs="Arial"/>
          <w:bCs/>
          <w:sz w:val="24"/>
        </w:rPr>
        <w:t xml:space="preserve">one </w:t>
      </w:r>
      <w:r w:rsidRPr="00B52BAF">
        <w:rPr>
          <w:rFonts w:ascii="Arial" w:hAnsi="Arial" w:cs="Arial"/>
          <w:bCs/>
          <w:sz w:val="24"/>
        </w:rPr>
        <w:t>response dated 11 May 2022 and the stage</w:t>
      </w:r>
      <w:r w:rsidR="00F27A21">
        <w:rPr>
          <w:rFonts w:ascii="Arial" w:hAnsi="Arial" w:cs="Arial"/>
          <w:bCs/>
          <w:sz w:val="24"/>
        </w:rPr>
        <w:t xml:space="preserve"> two</w:t>
      </w:r>
      <w:r w:rsidRPr="00B52BAF">
        <w:rPr>
          <w:rFonts w:ascii="Arial" w:hAnsi="Arial" w:cs="Arial"/>
          <w:bCs/>
          <w:sz w:val="24"/>
        </w:rPr>
        <w:t xml:space="preserve"> response dated 12 September 2022 </w:t>
      </w:r>
      <w:r w:rsidR="007A3C60">
        <w:rPr>
          <w:rFonts w:ascii="Arial" w:hAnsi="Arial" w:cs="Arial"/>
          <w:bCs/>
          <w:sz w:val="24"/>
        </w:rPr>
        <w:t xml:space="preserve"> </w:t>
      </w:r>
      <w:r w:rsidR="00870E70">
        <w:rPr>
          <w:rFonts w:ascii="Arial" w:hAnsi="Arial" w:cs="Arial"/>
          <w:bCs/>
          <w:sz w:val="24"/>
        </w:rPr>
        <w:t xml:space="preserve">it </w:t>
      </w:r>
      <w:r w:rsidRPr="00B52BAF">
        <w:rPr>
          <w:rFonts w:ascii="Arial" w:hAnsi="Arial" w:cs="Arial"/>
          <w:bCs/>
          <w:sz w:val="24"/>
        </w:rPr>
        <w:t xml:space="preserve"> did not give </w:t>
      </w:r>
      <w:r w:rsidR="009E49B8" w:rsidRPr="00B52BAF">
        <w:rPr>
          <w:rFonts w:ascii="Arial" w:hAnsi="Arial" w:cs="Arial"/>
          <w:bCs/>
          <w:sz w:val="24"/>
        </w:rPr>
        <w:t xml:space="preserve">the complainant the definitive answer she sought. On </w:t>
      </w:r>
      <w:r w:rsidRPr="00B52BAF">
        <w:rPr>
          <w:rFonts w:ascii="Arial" w:hAnsi="Arial" w:cs="Arial"/>
          <w:bCs/>
          <w:sz w:val="24"/>
        </w:rPr>
        <w:t>13 December 2022</w:t>
      </w:r>
      <w:r w:rsidR="007A3C60">
        <w:rPr>
          <w:rFonts w:ascii="Arial" w:hAnsi="Arial" w:cs="Arial"/>
          <w:bCs/>
          <w:sz w:val="24"/>
        </w:rPr>
        <w:t xml:space="preserve"> </w:t>
      </w:r>
      <w:r w:rsidR="00870E70">
        <w:rPr>
          <w:rFonts w:ascii="Arial" w:hAnsi="Arial" w:cs="Arial"/>
          <w:bCs/>
          <w:sz w:val="24"/>
        </w:rPr>
        <w:t xml:space="preserve">Ann’s Care Homes </w:t>
      </w:r>
      <w:r w:rsidRPr="00B52BAF">
        <w:rPr>
          <w:rFonts w:ascii="Arial" w:hAnsi="Arial" w:cs="Arial"/>
          <w:bCs/>
          <w:sz w:val="24"/>
        </w:rPr>
        <w:t>responded</w:t>
      </w:r>
      <w:r w:rsidR="009E49B8" w:rsidRPr="00B52BAF">
        <w:rPr>
          <w:rFonts w:ascii="Arial" w:hAnsi="Arial" w:cs="Arial"/>
          <w:bCs/>
          <w:sz w:val="24"/>
        </w:rPr>
        <w:t xml:space="preserve"> to an email from the complainant </w:t>
      </w:r>
      <w:r w:rsidRPr="00B52BAF">
        <w:rPr>
          <w:rFonts w:ascii="Arial" w:hAnsi="Arial" w:cs="Arial"/>
          <w:bCs/>
          <w:sz w:val="24"/>
        </w:rPr>
        <w:t>‘</w:t>
      </w:r>
      <w:r w:rsidRPr="00B52BAF">
        <w:rPr>
          <w:rFonts w:ascii="Arial" w:hAnsi="Arial" w:cs="Arial"/>
          <w:bCs/>
          <w:i/>
          <w:iCs/>
          <w:sz w:val="24"/>
        </w:rPr>
        <w:t>in relation to the query regarding observations being carried out from the date of your Mother’s choking incident on 24 September to the date of her decline on 26 September 2021, I would reiterate that there was no evidence f</w:t>
      </w:r>
      <w:r w:rsidR="009E49B8" w:rsidRPr="00B52BAF">
        <w:rPr>
          <w:rFonts w:ascii="Arial" w:hAnsi="Arial" w:cs="Arial"/>
          <w:bCs/>
          <w:i/>
          <w:iCs/>
          <w:sz w:val="24"/>
        </w:rPr>
        <w:t>ro</w:t>
      </w:r>
      <w:r w:rsidRPr="00B52BAF">
        <w:rPr>
          <w:rFonts w:ascii="Arial" w:hAnsi="Arial" w:cs="Arial"/>
          <w:bCs/>
          <w:i/>
          <w:iCs/>
          <w:sz w:val="24"/>
        </w:rPr>
        <w:t xml:space="preserve">m the care records that indicated the necessity for observations to be further completed. Therefore , I can confirm that, no, there were no observations completed , or </w:t>
      </w:r>
      <w:r w:rsidRPr="00B52BAF">
        <w:rPr>
          <w:rFonts w:ascii="Arial" w:hAnsi="Arial" w:cs="Arial"/>
          <w:bCs/>
          <w:i/>
          <w:iCs/>
          <w:sz w:val="24"/>
        </w:rPr>
        <w:lastRenderedPageBreak/>
        <w:t xml:space="preserve">indicated in the </w:t>
      </w:r>
      <w:r w:rsidR="009E49B8" w:rsidRPr="00B52BAF">
        <w:rPr>
          <w:rFonts w:ascii="Arial" w:hAnsi="Arial" w:cs="Arial"/>
          <w:bCs/>
          <w:i/>
          <w:iCs/>
          <w:sz w:val="24"/>
        </w:rPr>
        <w:t>record’.</w:t>
      </w:r>
    </w:p>
    <w:p w14:paraId="790F2120" w14:textId="77777777" w:rsidR="009E49B8" w:rsidRPr="00B52BAF" w:rsidRDefault="009E49B8" w:rsidP="009E49B8">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p>
    <w:p w14:paraId="2520540B" w14:textId="3E00CA1D" w:rsidR="00997F7A" w:rsidRPr="00B52BAF" w:rsidRDefault="009E49B8" w:rsidP="0093779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B52BAF">
        <w:rPr>
          <w:rFonts w:ascii="Arial" w:hAnsi="Arial" w:cs="Arial"/>
          <w:bCs/>
          <w:sz w:val="24"/>
        </w:rPr>
        <w:t xml:space="preserve">I reviewed all the available documentation the complainant sent to me on this issue. I am clear that </w:t>
      </w:r>
      <w:r w:rsidR="00EA4286">
        <w:rPr>
          <w:rFonts w:ascii="Arial" w:hAnsi="Arial" w:cs="Arial"/>
          <w:bCs/>
          <w:sz w:val="24"/>
        </w:rPr>
        <w:t xml:space="preserve">the complainant </w:t>
      </w:r>
      <w:r w:rsidR="0093779C" w:rsidRPr="00B52BAF">
        <w:rPr>
          <w:rFonts w:ascii="Arial" w:hAnsi="Arial" w:cs="Arial"/>
          <w:bCs/>
          <w:sz w:val="24"/>
        </w:rPr>
        <w:t xml:space="preserve">requested </w:t>
      </w:r>
      <w:r w:rsidRPr="00B52BAF">
        <w:rPr>
          <w:rFonts w:ascii="Arial" w:hAnsi="Arial" w:cs="Arial"/>
          <w:bCs/>
          <w:sz w:val="24"/>
        </w:rPr>
        <w:t xml:space="preserve">a </w:t>
      </w:r>
      <w:r w:rsidR="0081284D">
        <w:rPr>
          <w:rFonts w:ascii="Arial" w:hAnsi="Arial" w:cs="Arial"/>
          <w:bCs/>
          <w:sz w:val="24"/>
        </w:rPr>
        <w:t>‘</w:t>
      </w:r>
      <w:r w:rsidRPr="00B52BAF">
        <w:rPr>
          <w:rFonts w:ascii="Arial" w:hAnsi="Arial" w:cs="Arial"/>
          <w:bCs/>
          <w:sz w:val="24"/>
        </w:rPr>
        <w:t>yes or no</w:t>
      </w:r>
      <w:r w:rsidR="0081284D">
        <w:rPr>
          <w:rFonts w:ascii="Arial" w:hAnsi="Arial" w:cs="Arial"/>
          <w:bCs/>
          <w:sz w:val="24"/>
        </w:rPr>
        <w:t>’</w:t>
      </w:r>
      <w:r w:rsidRPr="00B52BAF">
        <w:rPr>
          <w:rFonts w:ascii="Arial" w:hAnsi="Arial" w:cs="Arial"/>
          <w:bCs/>
          <w:sz w:val="24"/>
        </w:rPr>
        <w:t xml:space="preserve"> answer to her query about  clinical observations during the </w:t>
      </w:r>
      <w:r w:rsidR="007A3C60" w:rsidRPr="00B52BAF">
        <w:rPr>
          <w:rFonts w:ascii="Arial" w:hAnsi="Arial" w:cs="Arial"/>
          <w:bCs/>
          <w:sz w:val="24"/>
        </w:rPr>
        <w:t>time</w:t>
      </w:r>
      <w:r w:rsidR="00F27A21">
        <w:rPr>
          <w:rFonts w:ascii="Arial" w:hAnsi="Arial" w:cs="Arial"/>
          <w:bCs/>
          <w:sz w:val="24"/>
        </w:rPr>
        <w:t xml:space="preserve"> </w:t>
      </w:r>
      <w:r w:rsidR="00BD6FC6">
        <w:rPr>
          <w:rFonts w:ascii="Arial" w:hAnsi="Arial" w:cs="Arial"/>
          <w:bCs/>
          <w:sz w:val="24"/>
        </w:rPr>
        <w:t xml:space="preserve">period </w:t>
      </w:r>
      <w:r w:rsidR="0093779C" w:rsidRPr="00B52BAF">
        <w:rPr>
          <w:rFonts w:ascii="Arial" w:hAnsi="Arial" w:cs="Arial"/>
          <w:bCs/>
          <w:sz w:val="24"/>
        </w:rPr>
        <w:t>s</w:t>
      </w:r>
      <w:r w:rsidRPr="00B52BAF">
        <w:rPr>
          <w:rFonts w:ascii="Arial" w:hAnsi="Arial" w:cs="Arial"/>
          <w:bCs/>
          <w:sz w:val="24"/>
        </w:rPr>
        <w:t xml:space="preserve">he was concerned </w:t>
      </w:r>
      <w:r w:rsidR="000E0E9D" w:rsidRPr="00B52BAF">
        <w:rPr>
          <w:rFonts w:ascii="Arial" w:hAnsi="Arial" w:cs="Arial"/>
          <w:bCs/>
          <w:sz w:val="24"/>
        </w:rPr>
        <w:t>about.</w:t>
      </w:r>
    </w:p>
    <w:p w14:paraId="6444EB08" w14:textId="77777777" w:rsidR="00997F7A" w:rsidRPr="00B52BAF" w:rsidRDefault="00997F7A" w:rsidP="00997F7A">
      <w:pPr>
        <w:pStyle w:val="ListParagraph"/>
        <w:rPr>
          <w:rFonts w:ascii="Arial" w:hAnsi="Arial" w:cs="Arial"/>
          <w:bCs/>
        </w:rPr>
      </w:pPr>
    </w:p>
    <w:p w14:paraId="21245522" w14:textId="01877C28" w:rsidR="00EA2529" w:rsidRPr="00B52BAF" w:rsidRDefault="00997F7A" w:rsidP="0093779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B52BAF">
        <w:rPr>
          <w:rFonts w:ascii="Arial" w:hAnsi="Arial" w:cs="Arial"/>
          <w:bCs/>
          <w:sz w:val="24"/>
        </w:rPr>
        <w:t xml:space="preserve">Having reviewed all the available evidence </w:t>
      </w:r>
      <w:r w:rsidR="009E49B8" w:rsidRPr="00B52BAF">
        <w:rPr>
          <w:rFonts w:ascii="Arial" w:hAnsi="Arial" w:cs="Arial"/>
          <w:bCs/>
          <w:sz w:val="24"/>
        </w:rPr>
        <w:t xml:space="preserve">I </w:t>
      </w:r>
      <w:r w:rsidRPr="00B52BAF">
        <w:rPr>
          <w:rFonts w:ascii="Arial" w:hAnsi="Arial" w:cs="Arial"/>
          <w:bCs/>
          <w:sz w:val="24"/>
        </w:rPr>
        <w:t xml:space="preserve">consider that </w:t>
      </w:r>
      <w:r w:rsidR="00AA5F79">
        <w:rPr>
          <w:rFonts w:ascii="Arial" w:hAnsi="Arial" w:cs="Arial"/>
          <w:bCs/>
          <w:sz w:val="24"/>
        </w:rPr>
        <w:t xml:space="preserve">Ann’s Care Homes </w:t>
      </w:r>
      <w:r w:rsidR="009E49B8" w:rsidRPr="00B52BAF">
        <w:rPr>
          <w:rFonts w:ascii="Arial" w:hAnsi="Arial" w:cs="Arial"/>
          <w:bCs/>
          <w:sz w:val="24"/>
        </w:rPr>
        <w:t xml:space="preserve">did not </w:t>
      </w:r>
      <w:r w:rsidRPr="00B52BAF">
        <w:rPr>
          <w:rFonts w:ascii="Arial" w:hAnsi="Arial" w:cs="Arial"/>
          <w:bCs/>
          <w:sz w:val="24"/>
        </w:rPr>
        <w:t xml:space="preserve">respond to the complainant’s query within its </w:t>
      </w:r>
      <w:r w:rsidR="007A3C60">
        <w:rPr>
          <w:rFonts w:ascii="Arial" w:hAnsi="Arial" w:cs="Arial"/>
          <w:bCs/>
          <w:sz w:val="24"/>
        </w:rPr>
        <w:t xml:space="preserve">two stage </w:t>
      </w:r>
      <w:r w:rsidRPr="00B52BAF">
        <w:rPr>
          <w:rFonts w:ascii="Arial" w:hAnsi="Arial" w:cs="Arial"/>
          <w:bCs/>
          <w:sz w:val="24"/>
        </w:rPr>
        <w:t xml:space="preserve">complaint </w:t>
      </w:r>
      <w:r w:rsidR="007A3C60">
        <w:rPr>
          <w:rFonts w:ascii="Arial" w:hAnsi="Arial" w:cs="Arial"/>
          <w:bCs/>
          <w:sz w:val="24"/>
        </w:rPr>
        <w:t>responses</w:t>
      </w:r>
      <w:r w:rsidRPr="00B52BAF">
        <w:rPr>
          <w:rFonts w:ascii="Arial" w:hAnsi="Arial" w:cs="Arial"/>
          <w:bCs/>
          <w:sz w:val="24"/>
        </w:rPr>
        <w:t xml:space="preserve">. It was some three months after </w:t>
      </w:r>
      <w:r w:rsidR="00AA5F79">
        <w:rPr>
          <w:rFonts w:ascii="Arial" w:hAnsi="Arial" w:cs="Arial"/>
          <w:bCs/>
          <w:sz w:val="24"/>
        </w:rPr>
        <w:t xml:space="preserve">Ann’s Care Homes </w:t>
      </w:r>
      <w:r w:rsidRPr="00B52BAF">
        <w:rPr>
          <w:rFonts w:ascii="Arial" w:hAnsi="Arial" w:cs="Arial"/>
          <w:bCs/>
          <w:sz w:val="24"/>
        </w:rPr>
        <w:t xml:space="preserve">signposted the complainant to my office that it </w:t>
      </w:r>
      <w:r w:rsidR="0081284D">
        <w:rPr>
          <w:rFonts w:ascii="Arial" w:hAnsi="Arial" w:cs="Arial"/>
          <w:bCs/>
          <w:sz w:val="24"/>
        </w:rPr>
        <w:t xml:space="preserve">finally </w:t>
      </w:r>
      <w:r w:rsidRPr="00B52BAF">
        <w:rPr>
          <w:rFonts w:ascii="Arial" w:hAnsi="Arial" w:cs="Arial"/>
          <w:bCs/>
          <w:sz w:val="24"/>
        </w:rPr>
        <w:t xml:space="preserve">gave a clear response to her </w:t>
      </w:r>
      <w:r w:rsidR="00297147" w:rsidRPr="00B52BAF">
        <w:rPr>
          <w:rFonts w:ascii="Arial" w:hAnsi="Arial" w:cs="Arial"/>
          <w:bCs/>
          <w:sz w:val="24"/>
        </w:rPr>
        <w:t>query</w:t>
      </w:r>
      <w:r w:rsidR="00297147">
        <w:rPr>
          <w:rFonts w:ascii="Arial" w:hAnsi="Arial" w:cs="Arial"/>
          <w:bCs/>
          <w:sz w:val="24"/>
        </w:rPr>
        <w:t xml:space="preserve"> which</w:t>
      </w:r>
      <w:r w:rsidR="00AA5F79">
        <w:rPr>
          <w:rFonts w:ascii="Arial" w:hAnsi="Arial" w:cs="Arial"/>
          <w:bCs/>
          <w:sz w:val="24"/>
        </w:rPr>
        <w:t xml:space="preserve"> </w:t>
      </w:r>
      <w:r w:rsidRPr="00B52BAF">
        <w:rPr>
          <w:rFonts w:ascii="Arial" w:hAnsi="Arial" w:cs="Arial"/>
          <w:bCs/>
          <w:sz w:val="24"/>
        </w:rPr>
        <w:t>failed to adhere to the Principles of Good Complaint Handling. I consider the failure to appropriately handle the complaint constitutes maladministration. I</w:t>
      </w:r>
      <w:r w:rsidR="00DE526C" w:rsidRPr="00B52BAF">
        <w:rPr>
          <w:rFonts w:ascii="Arial" w:hAnsi="Arial" w:cs="Arial"/>
          <w:bCs/>
          <w:sz w:val="24"/>
        </w:rPr>
        <w:t xml:space="preserve">.  uphold </w:t>
      </w:r>
      <w:r w:rsidR="004B7711" w:rsidRPr="00B52BAF">
        <w:rPr>
          <w:rFonts w:ascii="Arial" w:hAnsi="Arial" w:cs="Arial"/>
          <w:bCs/>
          <w:sz w:val="24"/>
        </w:rPr>
        <w:t xml:space="preserve">issue two of </w:t>
      </w:r>
      <w:r w:rsidR="00B2537E" w:rsidRPr="00B52BAF">
        <w:rPr>
          <w:rFonts w:ascii="Arial" w:hAnsi="Arial" w:cs="Arial"/>
          <w:bCs/>
          <w:sz w:val="24"/>
        </w:rPr>
        <w:t xml:space="preserve">this complaint. </w:t>
      </w:r>
      <w:r w:rsidR="00DE526C" w:rsidRPr="00B52BAF">
        <w:rPr>
          <w:rFonts w:ascii="Arial" w:hAnsi="Arial" w:cs="Arial"/>
          <w:bCs/>
          <w:sz w:val="24"/>
        </w:rPr>
        <w:t xml:space="preserve"> </w:t>
      </w:r>
      <w:r w:rsidR="0093779C" w:rsidRPr="00B52BAF">
        <w:rPr>
          <w:rFonts w:ascii="Arial" w:hAnsi="Arial" w:cs="Arial"/>
          <w:bCs/>
          <w:sz w:val="24"/>
        </w:rPr>
        <w:t xml:space="preserve"> </w:t>
      </w:r>
      <w:r w:rsidR="009E49B8" w:rsidRPr="00B52BAF">
        <w:rPr>
          <w:rFonts w:ascii="Arial" w:hAnsi="Arial" w:cs="Arial"/>
          <w:bCs/>
          <w:sz w:val="24"/>
        </w:rPr>
        <w:t xml:space="preserve">   </w:t>
      </w:r>
      <w:r w:rsidR="00BE7958" w:rsidRPr="00B52BAF">
        <w:rPr>
          <w:rFonts w:ascii="Arial" w:hAnsi="Arial" w:cs="Arial"/>
          <w:bCs/>
          <w:sz w:val="24"/>
        </w:rPr>
        <w:t xml:space="preserve"> </w:t>
      </w:r>
      <w:r w:rsidR="0039645D" w:rsidRPr="00B52BAF">
        <w:rPr>
          <w:rFonts w:ascii="Arial" w:hAnsi="Arial" w:cs="Arial"/>
          <w:bCs/>
          <w:sz w:val="24"/>
        </w:rPr>
        <w:t xml:space="preserve"> </w:t>
      </w:r>
      <w:r w:rsidR="008010BA" w:rsidRPr="00B52BAF">
        <w:rPr>
          <w:rFonts w:ascii="Arial" w:hAnsi="Arial" w:cs="Arial"/>
          <w:bCs/>
          <w:sz w:val="24"/>
        </w:rPr>
        <w:t xml:space="preserve"> </w:t>
      </w:r>
    </w:p>
    <w:p w14:paraId="70F6F496" w14:textId="77777777" w:rsidR="00874684" w:rsidRPr="00B52BAF" w:rsidRDefault="00874684" w:rsidP="008010BA">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8"/>
          <w:szCs w:val="28"/>
        </w:rPr>
      </w:pPr>
    </w:p>
    <w:p w14:paraId="6D40BA9D" w14:textId="68251080" w:rsidR="008010BA" w:rsidRPr="00B52BAF" w:rsidRDefault="008010BA" w:rsidP="008010BA">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i/>
          <w:iCs/>
          <w:sz w:val="24"/>
        </w:rPr>
      </w:pPr>
      <w:r w:rsidRPr="00B52BAF">
        <w:rPr>
          <w:rFonts w:ascii="Arial" w:hAnsi="Arial" w:cs="Arial"/>
          <w:b/>
          <w:sz w:val="28"/>
          <w:szCs w:val="28"/>
        </w:rPr>
        <w:t>CONCLUSION</w:t>
      </w:r>
    </w:p>
    <w:p w14:paraId="5CD8339B" w14:textId="77777777" w:rsidR="008010BA" w:rsidRPr="00B52BAF" w:rsidRDefault="008010BA" w:rsidP="008010BA">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p>
    <w:p w14:paraId="19BE9B98" w14:textId="75925898" w:rsidR="00B2537E" w:rsidRPr="00B52BAF" w:rsidRDefault="00366E9C" w:rsidP="0027061D">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B52BAF">
        <w:rPr>
          <w:rFonts w:ascii="Arial" w:hAnsi="Arial" w:cs="Arial"/>
          <w:sz w:val="24"/>
        </w:rPr>
        <w:t>I received a complaint about</w:t>
      </w:r>
      <w:r w:rsidR="00AF4F95" w:rsidRPr="00B52BAF">
        <w:rPr>
          <w:rFonts w:ascii="Arial" w:hAnsi="Arial" w:cs="Arial"/>
          <w:sz w:val="24"/>
        </w:rPr>
        <w:t xml:space="preserve"> care and treatment </w:t>
      </w:r>
      <w:r w:rsidR="00B2537E" w:rsidRPr="00B52BAF">
        <w:rPr>
          <w:rFonts w:ascii="Arial" w:hAnsi="Arial" w:cs="Arial"/>
          <w:sz w:val="24"/>
        </w:rPr>
        <w:t xml:space="preserve">resident received form </w:t>
      </w:r>
      <w:r w:rsidR="00AF4F95" w:rsidRPr="00B52BAF">
        <w:rPr>
          <w:rFonts w:ascii="Arial" w:hAnsi="Arial" w:cs="Arial"/>
          <w:sz w:val="24"/>
        </w:rPr>
        <w:t xml:space="preserve">received from </w:t>
      </w:r>
      <w:r w:rsidR="008963E8" w:rsidRPr="00B52BAF">
        <w:rPr>
          <w:rFonts w:ascii="Arial" w:hAnsi="Arial" w:cs="Arial"/>
          <w:sz w:val="24"/>
        </w:rPr>
        <w:t xml:space="preserve">Ann’s </w:t>
      </w:r>
      <w:r w:rsidR="00BD6FC6">
        <w:rPr>
          <w:rFonts w:ascii="Arial" w:hAnsi="Arial" w:cs="Arial"/>
          <w:sz w:val="24"/>
        </w:rPr>
        <w:t>C</w:t>
      </w:r>
      <w:r w:rsidR="008963E8" w:rsidRPr="00B52BAF">
        <w:rPr>
          <w:rFonts w:ascii="Arial" w:hAnsi="Arial" w:cs="Arial"/>
          <w:sz w:val="24"/>
        </w:rPr>
        <w:t>are Homes</w:t>
      </w:r>
      <w:r w:rsidR="00B2537E" w:rsidRPr="00B52BAF">
        <w:rPr>
          <w:rFonts w:ascii="Arial" w:hAnsi="Arial" w:cs="Arial"/>
          <w:sz w:val="24"/>
        </w:rPr>
        <w:t xml:space="preserve"> </w:t>
      </w:r>
      <w:r w:rsidR="001D5D7E">
        <w:rPr>
          <w:rFonts w:ascii="Arial" w:hAnsi="Arial" w:cs="Arial"/>
          <w:sz w:val="24"/>
        </w:rPr>
        <w:t>from</w:t>
      </w:r>
      <w:r w:rsidR="00B2537E" w:rsidRPr="00B52BAF">
        <w:rPr>
          <w:rFonts w:ascii="Arial" w:hAnsi="Arial" w:cs="Arial"/>
          <w:sz w:val="24"/>
        </w:rPr>
        <w:t xml:space="preserve"> 8 September 2021 </w:t>
      </w:r>
      <w:r w:rsidR="001D5D7E">
        <w:rPr>
          <w:rFonts w:ascii="Arial" w:hAnsi="Arial" w:cs="Arial"/>
          <w:sz w:val="24"/>
        </w:rPr>
        <w:t>to</w:t>
      </w:r>
      <w:r w:rsidR="00B2537E" w:rsidRPr="00B52BAF">
        <w:rPr>
          <w:rFonts w:ascii="Arial" w:hAnsi="Arial" w:cs="Arial"/>
          <w:sz w:val="24"/>
        </w:rPr>
        <w:t xml:space="preserve"> 28 September 2021</w:t>
      </w:r>
      <w:r w:rsidR="008963E8" w:rsidRPr="00B52BAF">
        <w:rPr>
          <w:rFonts w:ascii="Arial" w:hAnsi="Arial" w:cs="Arial"/>
          <w:sz w:val="24"/>
        </w:rPr>
        <w:t>.</w:t>
      </w:r>
      <w:r w:rsidR="00AF4F95" w:rsidRPr="00B52BAF">
        <w:rPr>
          <w:rFonts w:ascii="Arial" w:hAnsi="Arial" w:cs="Arial"/>
          <w:sz w:val="24"/>
        </w:rPr>
        <w:t xml:space="preserve"> </w:t>
      </w:r>
    </w:p>
    <w:p w14:paraId="21482617" w14:textId="77777777" w:rsidR="00F11A40" w:rsidRPr="00B52BAF" w:rsidRDefault="00F11A40" w:rsidP="00F11A40">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p>
    <w:p w14:paraId="27239D45" w14:textId="1DEC16CD" w:rsidR="008049F8" w:rsidRPr="00B52BAF" w:rsidRDefault="00AF4F95" w:rsidP="0027061D">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B52BAF">
        <w:rPr>
          <w:rFonts w:ascii="Arial" w:hAnsi="Arial" w:cs="Arial"/>
          <w:sz w:val="24"/>
        </w:rPr>
        <w:t>I</w:t>
      </w:r>
      <w:r w:rsidR="00B2537E" w:rsidRPr="00B52BAF">
        <w:rPr>
          <w:rFonts w:ascii="Arial" w:hAnsi="Arial" w:cs="Arial"/>
          <w:sz w:val="24"/>
        </w:rPr>
        <w:t xml:space="preserve">n respect of </w:t>
      </w:r>
      <w:r w:rsidR="006B15D8">
        <w:rPr>
          <w:rFonts w:ascii="Arial" w:hAnsi="Arial" w:cs="Arial"/>
          <w:sz w:val="24"/>
        </w:rPr>
        <w:t>I</w:t>
      </w:r>
      <w:r w:rsidR="00B2537E" w:rsidRPr="00B52BAF">
        <w:rPr>
          <w:rFonts w:ascii="Arial" w:hAnsi="Arial" w:cs="Arial"/>
          <w:sz w:val="24"/>
        </w:rPr>
        <w:t xml:space="preserve">ssue one </w:t>
      </w:r>
      <w:r w:rsidR="008049F8" w:rsidRPr="00B52BAF">
        <w:rPr>
          <w:rFonts w:ascii="Arial" w:hAnsi="Arial" w:cs="Arial"/>
          <w:sz w:val="24"/>
        </w:rPr>
        <w:t>the investigation found:</w:t>
      </w:r>
    </w:p>
    <w:p w14:paraId="1C552454" w14:textId="77777777" w:rsidR="008049F8" w:rsidRPr="00B52BAF" w:rsidRDefault="008049F8" w:rsidP="008049F8">
      <w:pPr>
        <w:pStyle w:val="ListParagraph"/>
        <w:rPr>
          <w:rFonts w:ascii="Arial" w:hAnsi="Arial" w:cs="Arial"/>
        </w:rPr>
      </w:pPr>
    </w:p>
    <w:p w14:paraId="5CAE1546" w14:textId="05F1557D" w:rsidR="00FA3DA4" w:rsidRPr="00B52BAF" w:rsidRDefault="008963E8" w:rsidP="008049F8">
      <w:pPr>
        <w:pStyle w:val="ListParagraph"/>
        <w:numPr>
          <w:ilvl w:val="0"/>
          <w:numId w:val="30"/>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sidRPr="00B52BAF">
        <w:rPr>
          <w:rFonts w:ascii="Arial" w:hAnsi="Arial" w:cs="Arial"/>
        </w:rPr>
        <w:t xml:space="preserve"> Home</w:t>
      </w:r>
      <w:r w:rsidR="00990E86">
        <w:rPr>
          <w:rFonts w:ascii="Arial" w:hAnsi="Arial" w:cs="Arial"/>
        </w:rPr>
        <w:t xml:space="preserve"> </w:t>
      </w:r>
      <w:r w:rsidR="00327A27">
        <w:rPr>
          <w:rFonts w:ascii="Arial" w:hAnsi="Arial" w:cs="Arial"/>
        </w:rPr>
        <w:t xml:space="preserve">B </w:t>
      </w:r>
      <w:r w:rsidRPr="00B52BAF">
        <w:rPr>
          <w:rFonts w:ascii="Arial" w:hAnsi="Arial" w:cs="Arial"/>
        </w:rPr>
        <w:t xml:space="preserve">failed to </w:t>
      </w:r>
      <w:r w:rsidR="004B7711" w:rsidRPr="00B52BAF">
        <w:rPr>
          <w:rFonts w:ascii="Arial" w:hAnsi="Arial" w:cs="Arial"/>
        </w:rPr>
        <w:t>follow the relevant guidelines regarding the</w:t>
      </w:r>
    </w:p>
    <w:p w14:paraId="6CE6109E" w14:textId="512E4B00" w:rsidR="003A1F04" w:rsidRPr="000B0B58" w:rsidRDefault="004B7711" w:rsidP="000B0B58">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B52BAF">
        <w:rPr>
          <w:rFonts w:ascii="Arial" w:hAnsi="Arial" w:cs="Arial"/>
          <w:sz w:val="24"/>
        </w:rPr>
        <w:t>resident’s admission</w:t>
      </w:r>
      <w:r w:rsidR="000B0B58">
        <w:rPr>
          <w:rFonts w:ascii="Arial" w:hAnsi="Arial" w:cs="Arial"/>
          <w:sz w:val="24"/>
        </w:rPr>
        <w:t xml:space="preserve">. </w:t>
      </w:r>
      <w:r w:rsidR="000B0B58" w:rsidRPr="00B52BAF">
        <w:rPr>
          <w:rFonts w:ascii="Arial" w:hAnsi="Arial" w:cs="Arial"/>
          <w:bCs/>
          <w:sz w:val="24"/>
        </w:rPr>
        <w:t>As a result</w:t>
      </w:r>
      <w:r w:rsidR="00327A27">
        <w:rPr>
          <w:rFonts w:ascii="Arial" w:hAnsi="Arial" w:cs="Arial"/>
          <w:bCs/>
          <w:sz w:val="24"/>
        </w:rPr>
        <w:t xml:space="preserve"> Home </w:t>
      </w:r>
      <w:r w:rsidR="000B0B58">
        <w:rPr>
          <w:rFonts w:ascii="Arial" w:hAnsi="Arial" w:cs="Arial"/>
          <w:bCs/>
          <w:sz w:val="24"/>
        </w:rPr>
        <w:t xml:space="preserve">B </w:t>
      </w:r>
      <w:r w:rsidR="000B0B58" w:rsidRPr="00B52BAF">
        <w:rPr>
          <w:rFonts w:ascii="Arial" w:hAnsi="Arial" w:cs="Arial"/>
          <w:bCs/>
          <w:sz w:val="24"/>
        </w:rPr>
        <w:t xml:space="preserve">was inadequately prepared for </w:t>
      </w:r>
      <w:r w:rsidR="000B0B58">
        <w:rPr>
          <w:rFonts w:ascii="Arial" w:hAnsi="Arial" w:cs="Arial"/>
          <w:bCs/>
          <w:sz w:val="24"/>
        </w:rPr>
        <w:t>her admission</w:t>
      </w:r>
      <w:r w:rsidR="000B0B58" w:rsidRPr="00B52BAF">
        <w:rPr>
          <w:rFonts w:ascii="Arial" w:hAnsi="Arial" w:cs="Arial"/>
          <w:bCs/>
          <w:sz w:val="24"/>
        </w:rPr>
        <w:t xml:space="preserve">.  </w:t>
      </w:r>
      <w:r w:rsidR="000B0B58">
        <w:rPr>
          <w:rFonts w:ascii="Arial" w:hAnsi="Arial" w:cs="Arial"/>
          <w:bCs/>
          <w:sz w:val="24"/>
        </w:rPr>
        <w:t xml:space="preserve">Because of this, the </w:t>
      </w:r>
      <w:r w:rsidR="00BD6FC6">
        <w:rPr>
          <w:rFonts w:ascii="Arial" w:hAnsi="Arial" w:cs="Arial"/>
          <w:bCs/>
          <w:sz w:val="24"/>
        </w:rPr>
        <w:t xml:space="preserve">Resident </w:t>
      </w:r>
      <w:r w:rsidR="000B0B58">
        <w:rPr>
          <w:rFonts w:ascii="Arial" w:hAnsi="Arial" w:cs="Arial"/>
          <w:bCs/>
          <w:sz w:val="24"/>
        </w:rPr>
        <w:t>and her family</w:t>
      </w:r>
      <w:r w:rsidR="000B0B58" w:rsidRPr="00B52BAF">
        <w:rPr>
          <w:rFonts w:ascii="Arial" w:hAnsi="Arial" w:cs="Arial"/>
          <w:bCs/>
          <w:sz w:val="24"/>
        </w:rPr>
        <w:t xml:space="preserve"> experienc</w:t>
      </w:r>
      <w:r w:rsidR="000B0B58">
        <w:rPr>
          <w:rFonts w:ascii="Arial" w:hAnsi="Arial" w:cs="Arial"/>
          <w:bCs/>
          <w:sz w:val="24"/>
        </w:rPr>
        <w:t xml:space="preserve">ed </w:t>
      </w:r>
      <w:r w:rsidR="00E77CC5">
        <w:rPr>
          <w:rFonts w:ascii="Arial" w:hAnsi="Arial" w:cs="Arial"/>
          <w:bCs/>
          <w:sz w:val="24"/>
        </w:rPr>
        <w:t>the injustice of u</w:t>
      </w:r>
      <w:r w:rsidR="000B0B58" w:rsidRPr="00B52BAF">
        <w:rPr>
          <w:rFonts w:ascii="Arial" w:hAnsi="Arial" w:cs="Arial"/>
          <w:bCs/>
          <w:sz w:val="24"/>
        </w:rPr>
        <w:t xml:space="preserve">ncertainty and distress about </w:t>
      </w:r>
      <w:r w:rsidR="000B0B58">
        <w:rPr>
          <w:rFonts w:ascii="Arial" w:hAnsi="Arial" w:cs="Arial"/>
          <w:bCs/>
          <w:sz w:val="24"/>
        </w:rPr>
        <w:t xml:space="preserve">the care </w:t>
      </w:r>
      <w:r w:rsidR="00BD6FC6">
        <w:rPr>
          <w:rFonts w:ascii="Arial" w:hAnsi="Arial" w:cs="Arial"/>
          <w:bCs/>
          <w:sz w:val="24"/>
        </w:rPr>
        <w:t xml:space="preserve">Ann’s </w:t>
      </w:r>
      <w:r w:rsidR="00E77CC5">
        <w:rPr>
          <w:rFonts w:ascii="Arial" w:hAnsi="Arial" w:cs="Arial"/>
          <w:bCs/>
          <w:sz w:val="24"/>
        </w:rPr>
        <w:t>C</w:t>
      </w:r>
      <w:r w:rsidR="00BD6FC6">
        <w:rPr>
          <w:rFonts w:ascii="Arial" w:hAnsi="Arial" w:cs="Arial"/>
          <w:bCs/>
          <w:sz w:val="24"/>
        </w:rPr>
        <w:t xml:space="preserve">are Homes </w:t>
      </w:r>
      <w:r w:rsidR="000B0B58">
        <w:rPr>
          <w:rFonts w:ascii="Arial" w:hAnsi="Arial" w:cs="Arial"/>
          <w:bCs/>
          <w:sz w:val="24"/>
        </w:rPr>
        <w:t>provided to the Resident.</w:t>
      </w:r>
      <w:r w:rsidRPr="00B52BAF">
        <w:rPr>
          <w:rFonts w:ascii="Arial" w:hAnsi="Arial" w:cs="Arial"/>
          <w:sz w:val="24"/>
        </w:rPr>
        <w:t xml:space="preserve"> </w:t>
      </w:r>
      <w:r w:rsidR="00F11A40" w:rsidRPr="00B52BAF">
        <w:rPr>
          <w:rFonts w:ascii="Arial" w:hAnsi="Arial" w:cs="Arial"/>
          <w:sz w:val="24"/>
        </w:rPr>
        <w:t>I upheld this element of the complaint.</w:t>
      </w:r>
    </w:p>
    <w:p w14:paraId="0B75179E" w14:textId="77777777" w:rsidR="003A1F04" w:rsidRPr="00B52BAF" w:rsidRDefault="003A1F04" w:rsidP="003A1F04">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sz w:val="24"/>
        </w:rPr>
      </w:pPr>
    </w:p>
    <w:p w14:paraId="64478B60" w14:textId="19E2C4F0" w:rsidR="008049F8" w:rsidRPr="00B52BAF" w:rsidRDefault="002406AE" w:rsidP="003A1F04">
      <w:pPr>
        <w:pStyle w:val="ListParagraph"/>
        <w:numPr>
          <w:ilvl w:val="0"/>
          <w:numId w:val="30"/>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Pr>
          <w:rFonts w:ascii="Arial" w:hAnsi="Arial" w:cs="Arial"/>
          <w:bCs/>
        </w:rPr>
        <w:t xml:space="preserve"> </w:t>
      </w:r>
      <w:r w:rsidR="001D5D7E">
        <w:rPr>
          <w:rFonts w:ascii="Arial" w:hAnsi="Arial" w:cs="Arial"/>
          <w:bCs/>
        </w:rPr>
        <w:t>Home B’s actions in relation to the</w:t>
      </w:r>
      <w:r w:rsidR="00FA3DA4" w:rsidRPr="00B52BAF">
        <w:rPr>
          <w:rFonts w:ascii="Arial" w:hAnsi="Arial" w:cs="Arial"/>
          <w:bCs/>
        </w:rPr>
        <w:t xml:space="preserve"> </w:t>
      </w:r>
      <w:r w:rsidR="00EF7704">
        <w:rPr>
          <w:rFonts w:ascii="Arial" w:hAnsi="Arial" w:cs="Arial"/>
          <w:bCs/>
        </w:rPr>
        <w:t>to the choking episode</w:t>
      </w:r>
      <w:r w:rsidR="001D5D7E">
        <w:rPr>
          <w:rFonts w:ascii="Arial" w:hAnsi="Arial" w:cs="Arial"/>
          <w:bCs/>
        </w:rPr>
        <w:t xml:space="preserve"> were appropriate.</w:t>
      </w:r>
      <w:r w:rsidR="00BD6FC6">
        <w:rPr>
          <w:rFonts w:ascii="Arial" w:hAnsi="Arial" w:cs="Arial"/>
          <w:bCs/>
        </w:rPr>
        <w:t xml:space="preserve"> I did not uphold this element of the complaint. </w:t>
      </w:r>
    </w:p>
    <w:p w14:paraId="36CA2711" w14:textId="77777777" w:rsidR="00F11A40" w:rsidRPr="00B52BAF" w:rsidRDefault="00F11A40" w:rsidP="00F11A40">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p>
    <w:p w14:paraId="52941371" w14:textId="70AE5064" w:rsidR="002406AE" w:rsidRPr="002406AE" w:rsidRDefault="00446A8A" w:rsidP="002406AE">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B52BAF">
        <w:rPr>
          <w:rFonts w:ascii="Arial" w:hAnsi="Arial" w:cs="Arial"/>
          <w:sz w:val="24"/>
        </w:rPr>
        <w:t xml:space="preserve">In respect of Issue </w:t>
      </w:r>
      <w:r w:rsidR="001D5D7E">
        <w:rPr>
          <w:rFonts w:ascii="Arial" w:hAnsi="Arial" w:cs="Arial"/>
          <w:sz w:val="24"/>
        </w:rPr>
        <w:t>two</w:t>
      </w:r>
      <w:r w:rsidRPr="00B52BAF">
        <w:rPr>
          <w:rFonts w:ascii="Arial" w:hAnsi="Arial" w:cs="Arial"/>
          <w:sz w:val="24"/>
        </w:rPr>
        <w:t xml:space="preserve"> the investigation found</w:t>
      </w:r>
      <w:r w:rsidR="002406AE">
        <w:rPr>
          <w:rFonts w:ascii="Arial" w:hAnsi="Arial" w:cs="Arial"/>
          <w:sz w:val="24"/>
        </w:rPr>
        <w:t>:</w:t>
      </w:r>
    </w:p>
    <w:p w14:paraId="69225308" w14:textId="668289DC" w:rsidR="0027061D" w:rsidRDefault="002406AE" w:rsidP="00431086">
      <w:pPr>
        <w:pStyle w:val="ListParagraph"/>
        <w:numPr>
          <w:ilvl w:val="0"/>
          <w:numId w:val="30"/>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Pr>
          <w:rFonts w:ascii="Arial" w:hAnsi="Arial" w:cs="Arial"/>
        </w:rPr>
        <w:lastRenderedPageBreak/>
        <w:t xml:space="preserve">   </w:t>
      </w:r>
      <w:r w:rsidR="00BD6FC6">
        <w:rPr>
          <w:rFonts w:ascii="Arial" w:hAnsi="Arial" w:cs="Arial"/>
        </w:rPr>
        <w:t xml:space="preserve">Ann’s Care Homes </w:t>
      </w:r>
      <w:r w:rsidR="001D5D7E" w:rsidRPr="002406AE">
        <w:rPr>
          <w:rFonts w:ascii="Arial" w:hAnsi="Arial" w:cs="Arial"/>
        </w:rPr>
        <w:t xml:space="preserve">failed </w:t>
      </w:r>
      <w:r w:rsidR="009071CB" w:rsidRPr="002406AE">
        <w:rPr>
          <w:rFonts w:ascii="Arial" w:hAnsi="Arial" w:cs="Arial"/>
          <w:bCs/>
        </w:rPr>
        <w:t>to adhere to the Principles of Good Complaint Handling</w:t>
      </w:r>
      <w:r>
        <w:rPr>
          <w:rFonts w:ascii="Arial" w:hAnsi="Arial" w:cs="Arial"/>
          <w:bCs/>
        </w:rPr>
        <w:t xml:space="preserve"> as it did not handle the complaint </w:t>
      </w:r>
      <w:r w:rsidR="000B0B58" w:rsidRPr="002406AE">
        <w:rPr>
          <w:rFonts w:ascii="Arial" w:hAnsi="Arial" w:cs="Arial"/>
          <w:bCs/>
        </w:rPr>
        <w:t xml:space="preserve">sensitively and in a way that </w:t>
      </w:r>
      <w:r>
        <w:rPr>
          <w:rFonts w:ascii="Arial" w:hAnsi="Arial" w:cs="Arial"/>
          <w:bCs/>
        </w:rPr>
        <w:t xml:space="preserve">took </w:t>
      </w:r>
      <w:r w:rsidR="000B0B58" w:rsidRPr="002406AE">
        <w:rPr>
          <w:rFonts w:ascii="Arial" w:hAnsi="Arial" w:cs="Arial"/>
          <w:bCs/>
        </w:rPr>
        <w:t>account of the</w:t>
      </w:r>
      <w:r>
        <w:rPr>
          <w:rFonts w:ascii="Arial" w:hAnsi="Arial" w:cs="Arial"/>
          <w:bCs/>
        </w:rPr>
        <w:t xml:space="preserve"> complainant’s needs. </w:t>
      </w:r>
      <w:r w:rsidR="009071CB" w:rsidRPr="002406AE">
        <w:rPr>
          <w:rFonts w:ascii="Arial" w:hAnsi="Arial" w:cs="Arial"/>
          <w:bCs/>
        </w:rPr>
        <w:t xml:space="preserve">This failure to appropriately handle the complaint constituted  maladministration. </w:t>
      </w:r>
    </w:p>
    <w:p w14:paraId="0035A199" w14:textId="77777777" w:rsidR="00431086" w:rsidRPr="00431086" w:rsidRDefault="00431086" w:rsidP="00BD6FC6">
      <w:pPr>
        <w:pStyle w:val="ListParagraph"/>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80"/>
        <w:rPr>
          <w:rFonts w:ascii="Arial" w:hAnsi="Arial" w:cs="Arial"/>
          <w:bCs/>
        </w:rPr>
      </w:pPr>
    </w:p>
    <w:p w14:paraId="1B9DD6C5" w14:textId="72351738" w:rsidR="00AA0191" w:rsidRPr="00B52BAF" w:rsidRDefault="0079517D" w:rsidP="009C0FE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B52BAF">
        <w:rPr>
          <w:rFonts w:ascii="Arial" w:hAnsi="Arial" w:cs="Arial"/>
          <w:sz w:val="24"/>
        </w:rPr>
        <w:t xml:space="preserve">The transition of a close family member into permanent residential nursing care is one of life’s challenging milestones that sooner or later, many family members may have to face.  There is no doubt that </w:t>
      </w:r>
      <w:r w:rsidR="0081284D">
        <w:rPr>
          <w:rFonts w:ascii="Arial" w:hAnsi="Arial" w:cs="Arial"/>
          <w:sz w:val="24"/>
        </w:rPr>
        <w:t xml:space="preserve">any form of </w:t>
      </w:r>
      <w:r w:rsidRPr="00B52BAF">
        <w:rPr>
          <w:rFonts w:ascii="Arial" w:hAnsi="Arial" w:cs="Arial"/>
          <w:sz w:val="24"/>
        </w:rPr>
        <w:t xml:space="preserve">poor care provision, when it occurs, greatly adds to the stress and anxiety associated with the transition.  </w:t>
      </w:r>
    </w:p>
    <w:p w14:paraId="740FC24C" w14:textId="77777777" w:rsidR="00AA0191" w:rsidRPr="00B52BAF" w:rsidRDefault="00AA0191" w:rsidP="00AA019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sz w:val="24"/>
        </w:rPr>
      </w:pPr>
    </w:p>
    <w:p w14:paraId="0119961C" w14:textId="4D108B74" w:rsidR="00F27A21" w:rsidRPr="00F27A21" w:rsidRDefault="0079517D" w:rsidP="00F27A21">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B52BAF">
        <w:rPr>
          <w:rFonts w:ascii="Arial" w:hAnsi="Arial" w:cs="Arial"/>
          <w:sz w:val="24"/>
        </w:rPr>
        <w:t>I consider it an indication of the love and commitment shown by the family, to their mother</w:t>
      </w:r>
      <w:r w:rsidR="002D1549">
        <w:rPr>
          <w:rFonts w:ascii="Arial" w:hAnsi="Arial" w:cs="Arial"/>
          <w:sz w:val="24"/>
        </w:rPr>
        <w:t xml:space="preserve"> and sister</w:t>
      </w:r>
      <w:r w:rsidRPr="00B52BAF">
        <w:rPr>
          <w:rFonts w:ascii="Arial" w:hAnsi="Arial" w:cs="Arial"/>
          <w:sz w:val="24"/>
        </w:rPr>
        <w:t>, that the complainant made the decision to pursue this matter and to seek a resolution to her concerns.</w:t>
      </w:r>
      <w:r w:rsidR="0081284D">
        <w:rPr>
          <w:rFonts w:ascii="Arial" w:hAnsi="Arial" w:cs="Arial"/>
          <w:sz w:val="24"/>
        </w:rPr>
        <w:t xml:space="preserve"> I hope that my finding that the Home’s actions in relation to the choking incident were appropriate offers the family some reassurance.</w:t>
      </w:r>
    </w:p>
    <w:p w14:paraId="5306379F" w14:textId="77777777" w:rsidR="00F27A21" w:rsidRDefault="00F27A21" w:rsidP="00F27A2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p>
    <w:p w14:paraId="4CA7A37F" w14:textId="563827BC" w:rsidR="00F27A21" w:rsidRPr="00F27A21" w:rsidRDefault="00F27A21" w:rsidP="00F27A2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F27A21">
        <w:rPr>
          <w:rFonts w:ascii="Arial" w:hAnsi="Arial" w:cs="Arial"/>
          <w:b/>
          <w:sz w:val="24"/>
        </w:rPr>
        <w:t>Recommendations</w:t>
      </w:r>
    </w:p>
    <w:p w14:paraId="4DA056C2" w14:textId="77777777" w:rsidR="00F27A21" w:rsidRPr="00F27A21" w:rsidRDefault="00F27A21" w:rsidP="00F27A21">
      <w:pPr>
        <w:rPr>
          <w:rFonts w:ascii="Arial" w:hAnsi="Arial" w:cs="Arial"/>
        </w:rPr>
      </w:pPr>
    </w:p>
    <w:p w14:paraId="27E3D8C3" w14:textId="597A7122" w:rsidR="00EF7704" w:rsidRPr="00EF7704" w:rsidRDefault="00F27A21" w:rsidP="00EF7704">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F27A21">
        <w:rPr>
          <w:rFonts w:ascii="Arial" w:hAnsi="Arial" w:cs="Arial"/>
          <w:sz w:val="24"/>
        </w:rPr>
        <w:t xml:space="preserve">I recommend that </w:t>
      </w:r>
      <w:r w:rsidR="00431086">
        <w:rPr>
          <w:rFonts w:ascii="Arial" w:hAnsi="Arial" w:cs="Arial"/>
          <w:sz w:val="24"/>
        </w:rPr>
        <w:t xml:space="preserve">Ann’s Care Homes </w:t>
      </w:r>
      <w:r w:rsidRPr="00F27A21">
        <w:rPr>
          <w:rFonts w:ascii="Arial" w:hAnsi="Arial" w:cs="Arial"/>
          <w:sz w:val="24"/>
        </w:rPr>
        <w:t xml:space="preserve">provide the complainant with a written apology in accordance with NIPSO ‘Guidance on issuing an apology’ (August 2019), for the injustice caused as a result of the failures identified within </w:t>
      </w:r>
      <w:r w:rsidRPr="00F27A21">
        <w:rPr>
          <w:rFonts w:ascii="Arial" w:hAnsi="Arial" w:cs="Arial"/>
          <w:b/>
          <w:bCs/>
          <w:sz w:val="24"/>
        </w:rPr>
        <w:t>one month</w:t>
      </w:r>
      <w:r w:rsidRPr="00F27A21">
        <w:rPr>
          <w:rFonts w:ascii="Arial" w:hAnsi="Arial" w:cs="Arial"/>
          <w:sz w:val="24"/>
        </w:rPr>
        <w:t xml:space="preserve"> of the date of this report.</w:t>
      </w:r>
    </w:p>
    <w:p w14:paraId="64A6B2DA" w14:textId="77777777" w:rsidR="00EF7704" w:rsidRDefault="00EF7704" w:rsidP="00EF7704">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p>
    <w:p w14:paraId="0AFBAB69" w14:textId="6D4C2F49" w:rsidR="00EF7704" w:rsidRPr="00EF7704" w:rsidRDefault="00EF7704" w:rsidP="00EF7704">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r w:rsidRPr="00EF7704">
        <w:rPr>
          <w:rFonts w:ascii="Arial" w:hAnsi="Arial" w:cs="Arial"/>
          <w:sz w:val="24"/>
        </w:rPr>
        <w:t xml:space="preserve">For service improvement and to prevent future recurrence, I further recommend that </w:t>
      </w:r>
      <w:r w:rsidR="00431086">
        <w:rPr>
          <w:rFonts w:ascii="Arial" w:hAnsi="Arial" w:cs="Arial"/>
          <w:sz w:val="24"/>
        </w:rPr>
        <w:t>Ann’s care Homes</w:t>
      </w:r>
      <w:r w:rsidRPr="00EF7704">
        <w:rPr>
          <w:rFonts w:ascii="Arial" w:hAnsi="Arial" w:cs="Arial"/>
          <w:sz w:val="24"/>
        </w:rPr>
        <w:t>:</w:t>
      </w:r>
    </w:p>
    <w:p w14:paraId="73EB9DE7" w14:textId="77777777" w:rsidR="00EF7704" w:rsidRDefault="00EF7704" w:rsidP="00EF7704">
      <w:pPr>
        <w:pStyle w:val="ListParagraph"/>
        <w:rPr>
          <w:rFonts w:ascii="Arial" w:hAnsi="Arial" w:cs="Arial"/>
        </w:rPr>
      </w:pPr>
    </w:p>
    <w:p w14:paraId="3115A10D" w14:textId="362AF9A6" w:rsidR="00EF7704" w:rsidRDefault="00EF7704" w:rsidP="00EF7704">
      <w:pPr>
        <w:pStyle w:val="ListParagraph"/>
        <w:numPr>
          <w:ilvl w:val="0"/>
          <w:numId w:val="35"/>
        </w:numPr>
        <w:spacing w:line="360" w:lineRule="auto"/>
        <w:ind w:left="1701"/>
        <w:rPr>
          <w:rFonts w:ascii="Arial" w:hAnsi="Arial" w:cs="Arial"/>
          <w:bCs/>
        </w:rPr>
      </w:pPr>
      <w:r>
        <w:rPr>
          <w:rFonts w:ascii="Arial" w:hAnsi="Arial" w:cs="Arial"/>
          <w:bCs/>
        </w:rPr>
        <w:t xml:space="preserve">Discuss the findings of this report with all staff involved in </w:t>
      </w:r>
      <w:r w:rsidR="00C64900">
        <w:rPr>
          <w:rFonts w:ascii="Arial" w:hAnsi="Arial" w:cs="Arial"/>
          <w:bCs/>
        </w:rPr>
        <w:t>the Resident’s</w:t>
      </w:r>
      <w:r>
        <w:rPr>
          <w:rFonts w:ascii="Arial" w:hAnsi="Arial" w:cs="Arial"/>
          <w:bCs/>
        </w:rPr>
        <w:t xml:space="preserve"> care</w:t>
      </w:r>
      <w:r w:rsidR="00C64900">
        <w:rPr>
          <w:rFonts w:ascii="Arial" w:hAnsi="Arial" w:cs="Arial"/>
          <w:bCs/>
        </w:rPr>
        <w:t xml:space="preserve"> and treatment</w:t>
      </w:r>
      <w:r>
        <w:rPr>
          <w:rFonts w:ascii="Arial" w:hAnsi="Arial" w:cs="Arial"/>
          <w:bCs/>
        </w:rPr>
        <w:t xml:space="preserve"> to allow them to reflect on the findings;  </w:t>
      </w:r>
      <w:r w:rsidR="00631B61">
        <w:rPr>
          <w:rFonts w:ascii="Arial" w:hAnsi="Arial" w:cs="Arial"/>
          <w:bCs/>
        </w:rPr>
        <w:t xml:space="preserve">and </w:t>
      </w:r>
    </w:p>
    <w:p w14:paraId="5C013E29" w14:textId="01CD25AC" w:rsidR="00EF7704" w:rsidRPr="00631B61" w:rsidRDefault="00EF7704" w:rsidP="000F1A0E">
      <w:pPr>
        <w:pStyle w:val="ListParagraph"/>
        <w:numPr>
          <w:ilvl w:val="0"/>
          <w:numId w:val="35"/>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rPr>
          <w:rFonts w:ascii="Arial" w:hAnsi="Arial" w:cs="Arial"/>
          <w:bCs/>
        </w:rPr>
      </w:pPr>
      <w:r w:rsidRPr="00631B61">
        <w:rPr>
          <w:rFonts w:ascii="Arial" w:hAnsi="Arial" w:cs="Arial"/>
          <w:bCs/>
        </w:rPr>
        <w:t xml:space="preserve">Remind relevant staff of the importance of establishing the pre-admission needs of </w:t>
      </w:r>
      <w:r w:rsidR="00990E86" w:rsidRPr="00631B61">
        <w:rPr>
          <w:rFonts w:ascii="Arial" w:hAnsi="Arial" w:cs="Arial"/>
          <w:bCs/>
        </w:rPr>
        <w:t>residents.</w:t>
      </w:r>
      <w:r w:rsidR="00631B61" w:rsidRPr="00631B61">
        <w:rPr>
          <w:rFonts w:ascii="Arial" w:hAnsi="Arial" w:cs="Arial"/>
          <w:bCs/>
        </w:rPr>
        <w:t xml:space="preserve"> </w:t>
      </w:r>
    </w:p>
    <w:p w14:paraId="0E61B5F6" w14:textId="382019DC" w:rsidR="00366E9C" w:rsidRPr="00B52BAF" w:rsidRDefault="00366E9C" w:rsidP="00D90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sz w:val="24"/>
        </w:rPr>
      </w:pPr>
    </w:p>
    <w:p w14:paraId="711DCB81" w14:textId="77777777" w:rsidR="005168AD" w:rsidRDefault="005168AD" w:rsidP="00D9053B">
      <w:pPr>
        <w:rPr>
          <w:rFonts w:ascii="Arial" w:hAnsi="Arial" w:cs="Arial"/>
          <w:b/>
          <w:bCs/>
          <w:sz w:val="24"/>
        </w:rPr>
      </w:pPr>
      <w:r>
        <w:rPr>
          <w:rFonts w:ascii="Arial" w:hAnsi="Arial" w:cs="Arial"/>
          <w:b/>
          <w:bCs/>
          <w:sz w:val="24"/>
        </w:rPr>
        <w:t xml:space="preserve">MARGARET KELLY </w:t>
      </w:r>
    </w:p>
    <w:p w14:paraId="0E61B5F8" w14:textId="210ADB79" w:rsidR="00366E9C" w:rsidRPr="00B52BAF" w:rsidRDefault="005168AD" w:rsidP="00D9053B">
      <w:pPr>
        <w:rPr>
          <w:rFonts w:ascii="Arial" w:hAnsi="Arial" w:cs="Arial"/>
        </w:rPr>
      </w:pPr>
      <w:r>
        <w:rPr>
          <w:rFonts w:ascii="Arial" w:hAnsi="Arial" w:cs="Arial"/>
          <w:b/>
          <w:bCs/>
          <w:sz w:val="24"/>
        </w:rPr>
        <w:t>OMBUDSMAN</w:t>
      </w:r>
      <w:r w:rsidR="002745D7">
        <w:rPr>
          <w:rFonts w:ascii="Arial" w:hAnsi="Arial" w:cs="Arial"/>
          <w:b/>
          <w:bCs/>
          <w:sz w:val="24"/>
        </w:rPr>
        <w:t xml:space="preserve">                                                   </w:t>
      </w:r>
      <w:r w:rsidR="00D33636">
        <w:rPr>
          <w:rFonts w:ascii="Arial" w:hAnsi="Arial" w:cs="Arial"/>
          <w:b/>
          <w:bCs/>
          <w:sz w:val="24"/>
        </w:rPr>
        <w:tab/>
      </w:r>
      <w:r w:rsidR="00D33636">
        <w:rPr>
          <w:rFonts w:ascii="Arial" w:hAnsi="Arial" w:cs="Arial"/>
          <w:b/>
          <w:bCs/>
          <w:sz w:val="24"/>
        </w:rPr>
        <w:tab/>
      </w:r>
      <w:r w:rsidR="00D33636">
        <w:rPr>
          <w:rFonts w:ascii="Arial" w:hAnsi="Arial" w:cs="Arial"/>
          <w:b/>
          <w:bCs/>
          <w:sz w:val="24"/>
        </w:rPr>
        <w:tab/>
      </w:r>
      <w:r w:rsidR="00D33636">
        <w:rPr>
          <w:rFonts w:ascii="Arial" w:hAnsi="Arial" w:cs="Arial"/>
          <w:b/>
          <w:bCs/>
          <w:sz w:val="24"/>
        </w:rPr>
        <w:tab/>
      </w:r>
      <w:r w:rsidR="00D33636">
        <w:rPr>
          <w:rFonts w:ascii="Arial" w:hAnsi="Arial" w:cs="Arial"/>
          <w:b/>
          <w:bCs/>
          <w:sz w:val="24"/>
        </w:rPr>
        <w:tab/>
      </w:r>
      <w:r w:rsidR="00C96C3E">
        <w:rPr>
          <w:rFonts w:ascii="Arial" w:hAnsi="Arial" w:cs="Arial"/>
          <w:b/>
          <w:bCs/>
          <w:sz w:val="24"/>
        </w:rPr>
        <w:t>July</w:t>
      </w:r>
      <w:r w:rsidR="00AB5D13">
        <w:rPr>
          <w:rFonts w:ascii="Arial" w:hAnsi="Arial" w:cs="Arial"/>
          <w:b/>
          <w:bCs/>
          <w:sz w:val="24"/>
        </w:rPr>
        <w:t xml:space="preserve"> </w:t>
      </w:r>
      <w:r w:rsidR="002745D7">
        <w:rPr>
          <w:rFonts w:ascii="Arial" w:hAnsi="Arial" w:cs="Arial"/>
          <w:b/>
          <w:bCs/>
          <w:sz w:val="24"/>
        </w:rPr>
        <w:t>2024</w:t>
      </w:r>
      <w:r w:rsidR="00366E9C" w:rsidRPr="00B52BAF">
        <w:rPr>
          <w:rFonts w:ascii="Arial" w:hAnsi="Arial" w:cs="Arial"/>
          <w:b/>
          <w:bCs/>
          <w:sz w:val="24"/>
        </w:rPr>
        <w:lastRenderedPageBreak/>
        <w:tab/>
      </w:r>
      <w:r w:rsidR="00366E9C" w:rsidRPr="00B52BAF">
        <w:rPr>
          <w:rFonts w:ascii="Arial" w:hAnsi="Arial" w:cs="Arial"/>
          <w:b/>
          <w:bCs/>
          <w:sz w:val="24"/>
        </w:rPr>
        <w:tab/>
      </w:r>
      <w:r w:rsidR="00366E9C" w:rsidRPr="00B52BAF">
        <w:rPr>
          <w:rFonts w:ascii="Arial" w:hAnsi="Arial" w:cs="Arial"/>
          <w:b/>
          <w:bCs/>
          <w:sz w:val="24"/>
        </w:rPr>
        <w:tab/>
      </w:r>
      <w:r w:rsidR="00366E9C" w:rsidRPr="00B52BAF">
        <w:rPr>
          <w:rFonts w:ascii="Arial" w:hAnsi="Arial" w:cs="Arial"/>
          <w:b/>
          <w:bCs/>
          <w:sz w:val="24"/>
        </w:rPr>
        <w:tab/>
      </w:r>
      <w:r w:rsidR="002745D7">
        <w:rPr>
          <w:rFonts w:ascii="Arial" w:hAnsi="Arial" w:cs="Arial"/>
          <w:b/>
          <w:bCs/>
          <w:sz w:val="24"/>
        </w:rPr>
        <w:t xml:space="preserve">                                                                                              </w:t>
      </w:r>
    </w:p>
    <w:p w14:paraId="0E61B5FC" w14:textId="65D5A8F5" w:rsidR="00366E9C" w:rsidRPr="00B52BAF" w:rsidRDefault="00D33636" w:rsidP="00D90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sz w:val="24"/>
        </w:rPr>
      </w:pPr>
      <w:r>
        <w:rPr>
          <w:rFonts w:ascii="Arial" w:hAnsi="Arial" w:cs="Arial"/>
          <w:b/>
          <w:bCs/>
          <w:sz w:val="24"/>
        </w:rPr>
        <w:t>A</w:t>
      </w:r>
      <w:r w:rsidR="00366E9C" w:rsidRPr="00B52BAF">
        <w:rPr>
          <w:rFonts w:ascii="Arial" w:hAnsi="Arial" w:cs="Arial"/>
          <w:b/>
          <w:bCs/>
          <w:sz w:val="24"/>
        </w:rPr>
        <w:t>ppendix 1</w:t>
      </w:r>
    </w:p>
    <w:p w14:paraId="0E61B5FD" w14:textId="77777777" w:rsidR="00366E9C" w:rsidRPr="00B52BAF" w:rsidRDefault="00366E9C" w:rsidP="00D9053B">
      <w:pPr>
        <w:rPr>
          <w:rFonts w:ascii="Arial" w:hAnsi="Arial" w:cs="Arial"/>
          <w:b/>
          <w:bCs/>
          <w:sz w:val="24"/>
        </w:rPr>
      </w:pPr>
    </w:p>
    <w:p w14:paraId="0E61B5FE" w14:textId="77777777" w:rsidR="00366E9C" w:rsidRPr="00B52BAF" w:rsidRDefault="00366E9C" w:rsidP="00D9053B">
      <w:pPr>
        <w:spacing w:line="360" w:lineRule="auto"/>
        <w:rPr>
          <w:rFonts w:ascii="Arial" w:hAnsi="Arial" w:cs="Arial"/>
          <w:b/>
          <w:sz w:val="24"/>
        </w:rPr>
      </w:pPr>
      <w:r w:rsidRPr="00B52BAF">
        <w:rPr>
          <w:rFonts w:ascii="Arial" w:hAnsi="Arial" w:cs="Arial"/>
          <w:b/>
          <w:sz w:val="24"/>
        </w:rPr>
        <w:t>PRINCIPLES OF GOOD ADMINISTRATION</w:t>
      </w:r>
    </w:p>
    <w:p w14:paraId="0E61B5FF" w14:textId="77777777" w:rsidR="00366E9C" w:rsidRPr="00B52BAF" w:rsidRDefault="00366E9C" w:rsidP="00D9053B">
      <w:pPr>
        <w:rPr>
          <w:rFonts w:ascii="Arial" w:hAnsi="Arial" w:cs="Arial"/>
          <w:sz w:val="24"/>
        </w:rPr>
      </w:pPr>
    </w:p>
    <w:p w14:paraId="0E61B600" w14:textId="77777777" w:rsidR="00366E9C" w:rsidRPr="00B52BAF" w:rsidRDefault="00366E9C" w:rsidP="00D9053B">
      <w:pPr>
        <w:rPr>
          <w:rFonts w:ascii="Arial" w:hAnsi="Arial" w:cs="Arial"/>
          <w:b/>
          <w:sz w:val="24"/>
        </w:rPr>
      </w:pPr>
      <w:r w:rsidRPr="00B52BAF">
        <w:rPr>
          <w:rFonts w:ascii="Arial" w:hAnsi="Arial" w:cs="Arial"/>
          <w:b/>
          <w:sz w:val="24"/>
        </w:rPr>
        <w:t>Good administration by public service providers means:</w:t>
      </w:r>
    </w:p>
    <w:p w14:paraId="0E61B601" w14:textId="77777777" w:rsidR="00366E9C" w:rsidRPr="00B52BAF" w:rsidRDefault="00366E9C" w:rsidP="00D9053B">
      <w:pPr>
        <w:rPr>
          <w:rFonts w:ascii="Arial" w:hAnsi="Arial" w:cs="Arial"/>
          <w:b/>
          <w:sz w:val="24"/>
        </w:rPr>
      </w:pPr>
    </w:p>
    <w:p w14:paraId="0E61B602" w14:textId="77777777" w:rsidR="00366E9C" w:rsidRPr="00B52BAF" w:rsidRDefault="00366E9C" w:rsidP="00D9053B">
      <w:pPr>
        <w:widowControl/>
        <w:tabs>
          <w:tab w:val="left" w:pos="567"/>
          <w:tab w:val="left" w:pos="1134"/>
        </w:tabs>
        <w:autoSpaceDE/>
        <w:adjustRightInd/>
        <w:ind w:left="1134" w:hanging="1134"/>
        <w:rPr>
          <w:rFonts w:ascii="Arial" w:hAnsi="Arial" w:cs="Arial"/>
          <w:sz w:val="24"/>
        </w:rPr>
      </w:pPr>
      <w:r w:rsidRPr="00B52BAF">
        <w:rPr>
          <w:rFonts w:ascii="Arial" w:hAnsi="Arial" w:cs="Arial"/>
          <w:b/>
          <w:sz w:val="24"/>
        </w:rPr>
        <w:t>1.</w:t>
      </w:r>
      <w:r w:rsidRPr="00B52BAF">
        <w:rPr>
          <w:rFonts w:ascii="Arial" w:hAnsi="Arial" w:cs="Arial"/>
          <w:b/>
          <w:sz w:val="24"/>
        </w:rPr>
        <w:tab/>
        <w:t>Getting it right</w:t>
      </w:r>
      <w:r w:rsidRPr="00B52BAF">
        <w:rPr>
          <w:rFonts w:ascii="Arial" w:hAnsi="Arial" w:cs="Arial"/>
          <w:sz w:val="24"/>
        </w:rPr>
        <w:t xml:space="preserve"> </w:t>
      </w:r>
    </w:p>
    <w:p w14:paraId="0E61B603" w14:textId="77777777" w:rsidR="00366E9C" w:rsidRPr="00B52BAF" w:rsidRDefault="00366E9C" w:rsidP="00D9053B">
      <w:pPr>
        <w:widowControl/>
        <w:tabs>
          <w:tab w:val="left" w:pos="1134"/>
        </w:tabs>
        <w:autoSpaceDE/>
        <w:adjustRightInd/>
        <w:ind w:left="1134" w:hanging="567"/>
        <w:rPr>
          <w:rFonts w:ascii="Arial" w:hAnsi="Arial" w:cs="Arial"/>
          <w:sz w:val="24"/>
        </w:rPr>
      </w:pPr>
    </w:p>
    <w:p w14:paraId="0E61B604" w14:textId="77777777" w:rsidR="00366E9C" w:rsidRPr="00B52BAF" w:rsidRDefault="00366E9C" w:rsidP="00685630">
      <w:pPr>
        <w:widowControl/>
        <w:numPr>
          <w:ilvl w:val="0"/>
          <w:numId w:val="4"/>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 xml:space="preserve">Acting in accordance with the law and relevant guidance, with regard for the rights of those concerned. </w:t>
      </w:r>
    </w:p>
    <w:p w14:paraId="0E61B605" w14:textId="77777777" w:rsidR="00366E9C" w:rsidRPr="00B52BAF" w:rsidRDefault="00366E9C" w:rsidP="00D9053B">
      <w:pPr>
        <w:widowControl/>
        <w:tabs>
          <w:tab w:val="left" w:pos="1134"/>
        </w:tabs>
        <w:autoSpaceDE/>
        <w:adjustRightInd/>
        <w:ind w:left="1134" w:hanging="567"/>
        <w:rPr>
          <w:rFonts w:ascii="Arial" w:hAnsi="Arial" w:cs="Arial"/>
          <w:sz w:val="24"/>
        </w:rPr>
      </w:pPr>
    </w:p>
    <w:p w14:paraId="0E61B606" w14:textId="77777777" w:rsidR="00366E9C" w:rsidRPr="00B52BAF" w:rsidRDefault="00366E9C" w:rsidP="00685630">
      <w:pPr>
        <w:widowControl/>
        <w:numPr>
          <w:ilvl w:val="0"/>
          <w:numId w:val="4"/>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Acting in accordance with the public body’s policy and guidance (published or internal).</w:t>
      </w:r>
    </w:p>
    <w:p w14:paraId="0E61B607" w14:textId="77777777" w:rsidR="00366E9C" w:rsidRPr="00B52BAF" w:rsidRDefault="00366E9C" w:rsidP="00D9053B">
      <w:pPr>
        <w:widowControl/>
        <w:tabs>
          <w:tab w:val="left" w:pos="1134"/>
        </w:tabs>
        <w:autoSpaceDE/>
        <w:adjustRightInd/>
        <w:ind w:left="1134" w:hanging="567"/>
        <w:rPr>
          <w:rFonts w:ascii="Arial" w:hAnsi="Arial" w:cs="Arial"/>
          <w:sz w:val="24"/>
        </w:rPr>
      </w:pPr>
      <w:r w:rsidRPr="00B52BAF">
        <w:rPr>
          <w:rFonts w:ascii="Arial" w:hAnsi="Arial" w:cs="Arial"/>
          <w:sz w:val="24"/>
        </w:rPr>
        <w:t xml:space="preserve"> </w:t>
      </w:r>
    </w:p>
    <w:p w14:paraId="0E61B608" w14:textId="77777777" w:rsidR="00366E9C" w:rsidRPr="00B52BAF" w:rsidRDefault="00366E9C" w:rsidP="00685630">
      <w:pPr>
        <w:widowControl/>
        <w:numPr>
          <w:ilvl w:val="0"/>
          <w:numId w:val="4"/>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 xml:space="preserve">Taking proper account of established good practice. </w:t>
      </w:r>
    </w:p>
    <w:p w14:paraId="0E61B609" w14:textId="77777777" w:rsidR="00366E9C" w:rsidRPr="00B52BAF" w:rsidRDefault="00366E9C" w:rsidP="00D9053B">
      <w:pPr>
        <w:widowControl/>
        <w:tabs>
          <w:tab w:val="left" w:pos="1134"/>
        </w:tabs>
        <w:autoSpaceDE/>
        <w:adjustRightInd/>
        <w:ind w:left="1134" w:hanging="567"/>
        <w:rPr>
          <w:rFonts w:ascii="Arial" w:hAnsi="Arial" w:cs="Arial"/>
          <w:sz w:val="24"/>
        </w:rPr>
      </w:pPr>
    </w:p>
    <w:p w14:paraId="0E61B60A" w14:textId="77777777" w:rsidR="00366E9C" w:rsidRPr="00B52BAF" w:rsidRDefault="00366E9C" w:rsidP="00685630">
      <w:pPr>
        <w:widowControl/>
        <w:numPr>
          <w:ilvl w:val="0"/>
          <w:numId w:val="4"/>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 xml:space="preserve">Providing effective services, using appropriately trained and competent staff. </w:t>
      </w:r>
    </w:p>
    <w:p w14:paraId="0E61B60B" w14:textId="77777777" w:rsidR="00366E9C" w:rsidRPr="00B52BAF" w:rsidRDefault="00366E9C" w:rsidP="00D9053B">
      <w:pPr>
        <w:widowControl/>
        <w:tabs>
          <w:tab w:val="left" w:pos="1134"/>
        </w:tabs>
        <w:autoSpaceDE/>
        <w:adjustRightInd/>
        <w:ind w:left="1134" w:hanging="567"/>
        <w:rPr>
          <w:rFonts w:ascii="Arial" w:hAnsi="Arial" w:cs="Arial"/>
          <w:sz w:val="24"/>
        </w:rPr>
      </w:pPr>
    </w:p>
    <w:p w14:paraId="0E61B60C" w14:textId="77777777" w:rsidR="00366E9C" w:rsidRPr="00B52BAF" w:rsidRDefault="00366E9C" w:rsidP="00685630">
      <w:pPr>
        <w:widowControl/>
        <w:numPr>
          <w:ilvl w:val="0"/>
          <w:numId w:val="4"/>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Taking reasonable decisions, based on all relevant considerations.</w:t>
      </w:r>
    </w:p>
    <w:p w14:paraId="0E61B60D" w14:textId="77777777" w:rsidR="00366E9C" w:rsidRPr="00B52BAF" w:rsidRDefault="00366E9C" w:rsidP="00D9053B">
      <w:pPr>
        <w:widowControl/>
        <w:tabs>
          <w:tab w:val="left" w:pos="1134"/>
        </w:tabs>
        <w:autoSpaceDE/>
        <w:adjustRightInd/>
        <w:ind w:left="1134" w:hanging="567"/>
        <w:rPr>
          <w:rFonts w:ascii="Arial" w:hAnsi="Arial" w:cs="Arial"/>
          <w:sz w:val="24"/>
        </w:rPr>
      </w:pPr>
    </w:p>
    <w:p w14:paraId="0E61B60E" w14:textId="77777777" w:rsidR="00366E9C" w:rsidRPr="00B52BAF" w:rsidRDefault="00366E9C" w:rsidP="00D9053B">
      <w:pPr>
        <w:widowControl/>
        <w:tabs>
          <w:tab w:val="left" w:pos="567"/>
          <w:tab w:val="left" w:pos="1134"/>
        </w:tabs>
        <w:autoSpaceDE/>
        <w:adjustRightInd/>
        <w:ind w:left="1134" w:hanging="1134"/>
        <w:rPr>
          <w:rFonts w:ascii="Arial" w:hAnsi="Arial" w:cs="Arial"/>
          <w:sz w:val="24"/>
        </w:rPr>
      </w:pPr>
      <w:r w:rsidRPr="00B52BAF">
        <w:rPr>
          <w:rFonts w:ascii="Arial" w:hAnsi="Arial" w:cs="Arial"/>
          <w:b/>
          <w:sz w:val="24"/>
        </w:rPr>
        <w:t>2.</w:t>
      </w:r>
      <w:r w:rsidRPr="00B52BAF">
        <w:rPr>
          <w:rFonts w:ascii="Arial" w:hAnsi="Arial" w:cs="Arial"/>
          <w:b/>
          <w:sz w:val="24"/>
        </w:rPr>
        <w:tab/>
        <w:t>Being customer focused</w:t>
      </w:r>
      <w:r w:rsidRPr="00B52BAF">
        <w:rPr>
          <w:rFonts w:ascii="Arial" w:hAnsi="Arial" w:cs="Arial"/>
          <w:sz w:val="24"/>
        </w:rPr>
        <w:t xml:space="preserve"> </w:t>
      </w:r>
    </w:p>
    <w:p w14:paraId="0E61B60F" w14:textId="77777777" w:rsidR="00366E9C" w:rsidRPr="00B52BAF" w:rsidRDefault="00366E9C" w:rsidP="00D9053B">
      <w:pPr>
        <w:widowControl/>
        <w:tabs>
          <w:tab w:val="left" w:pos="1134"/>
        </w:tabs>
        <w:autoSpaceDE/>
        <w:adjustRightInd/>
        <w:ind w:left="1134" w:hanging="567"/>
        <w:rPr>
          <w:rFonts w:ascii="Arial" w:hAnsi="Arial" w:cs="Arial"/>
          <w:sz w:val="24"/>
        </w:rPr>
      </w:pPr>
    </w:p>
    <w:p w14:paraId="0E61B610" w14:textId="77777777" w:rsidR="00366E9C" w:rsidRPr="00B52BAF" w:rsidRDefault="00366E9C" w:rsidP="00685630">
      <w:pPr>
        <w:widowControl/>
        <w:numPr>
          <w:ilvl w:val="0"/>
          <w:numId w:val="5"/>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 xml:space="preserve">Ensuring people can access services easily. </w:t>
      </w:r>
    </w:p>
    <w:p w14:paraId="0E61B611" w14:textId="77777777" w:rsidR="00366E9C" w:rsidRPr="00B52BAF" w:rsidRDefault="00366E9C" w:rsidP="00D9053B">
      <w:pPr>
        <w:widowControl/>
        <w:tabs>
          <w:tab w:val="left" w:pos="1134"/>
        </w:tabs>
        <w:autoSpaceDE/>
        <w:adjustRightInd/>
        <w:ind w:left="1134" w:hanging="567"/>
        <w:rPr>
          <w:rFonts w:ascii="Arial" w:hAnsi="Arial" w:cs="Arial"/>
          <w:sz w:val="24"/>
        </w:rPr>
      </w:pPr>
    </w:p>
    <w:p w14:paraId="0E61B612" w14:textId="77777777" w:rsidR="00366E9C" w:rsidRPr="00B52BAF" w:rsidRDefault="00366E9C" w:rsidP="00685630">
      <w:pPr>
        <w:widowControl/>
        <w:numPr>
          <w:ilvl w:val="0"/>
          <w:numId w:val="5"/>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 xml:space="preserve">Informing customers what they can expect and what the public body expects of them. </w:t>
      </w:r>
    </w:p>
    <w:p w14:paraId="0E61B613" w14:textId="77777777" w:rsidR="00366E9C" w:rsidRPr="00B52BAF" w:rsidRDefault="00366E9C" w:rsidP="00D9053B">
      <w:pPr>
        <w:widowControl/>
        <w:tabs>
          <w:tab w:val="left" w:pos="1134"/>
        </w:tabs>
        <w:autoSpaceDE/>
        <w:adjustRightInd/>
        <w:ind w:left="1134" w:hanging="567"/>
        <w:rPr>
          <w:rFonts w:ascii="Arial" w:hAnsi="Arial" w:cs="Arial"/>
          <w:sz w:val="24"/>
        </w:rPr>
      </w:pPr>
    </w:p>
    <w:p w14:paraId="0E61B614" w14:textId="77777777" w:rsidR="00366E9C" w:rsidRPr="00B52BAF" w:rsidRDefault="00366E9C" w:rsidP="00685630">
      <w:pPr>
        <w:widowControl/>
        <w:numPr>
          <w:ilvl w:val="0"/>
          <w:numId w:val="5"/>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Keeping to its commitments, including any published service standards.</w:t>
      </w:r>
    </w:p>
    <w:p w14:paraId="0E61B615" w14:textId="77777777" w:rsidR="00366E9C" w:rsidRPr="00B52BAF" w:rsidRDefault="00366E9C" w:rsidP="00D9053B">
      <w:pPr>
        <w:widowControl/>
        <w:tabs>
          <w:tab w:val="left" w:pos="1134"/>
        </w:tabs>
        <w:autoSpaceDE/>
        <w:adjustRightInd/>
        <w:ind w:left="1134" w:hanging="567"/>
        <w:rPr>
          <w:rFonts w:ascii="Arial" w:hAnsi="Arial" w:cs="Arial"/>
          <w:sz w:val="24"/>
        </w:rPr>
      </w:pPr>
      <w:r w:rsidRPr="00B52BAF">
        <w:rPr>
          <w:rFonts w:ascii="Arial" w:hAnsi="Arial" w:cs="Arial"/>
          <w:sz w:val="24"/>
        </w:rPr>
        <w:t xml:space="preserve"> </w:t>
      </w:r>
    </w:p>
    <w:p w14:paraId="0E61B616" w14:textId="77777777" w:rsidR="00366E9C" w:rsidRPr="00B52BAF" w:rsidRDefault="00366E9C" w:rsidP="00685630">
      <w:pPr>
        <w:widowControl/>
        <w:numPr>
          <w:ilvl w:val="0"/>
          <w:numId w:val="5"/>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 xml:space="preserve">Dealing with people helpfully, promptly and sensitively, bearing in mind their individual circumstances </w:t>
      </w:r>
    </w:p>
    <w:p w14:paraId="0E61B617" w14:textId="77777777" w:rsidR="00366E9C" w:rsidRPr="00B52BAF" w:rsidRDefault="00366E9C" w:rsidP="00D9053B">
      <w:pPr>
        <w:widowControl/>
        <w:tabs>
          <w:tab w:val="left" w:pos="1134"/>
        </w:tabs>
        <w:autoSpaceDE/>
        <w:adjustRightInd/>
        <w:ind w:left="1134" w:hanging="567"/>
        <w:rPr>
          <w:rFonts w:ascii="Arial" w:hAnsi="Arial" w:cs="Arial"/>
          <w:sz w:val="24"/>
        </w:rPr>
      </w:pPr>
    </w:p>
    <w:p w14:paraId="0E61B618" w14:textId="77777777" w:rsidR="00366E9C" w:rsidRPr="00B52BAF" w:rsidRDefault="00366E9C" w:rsidP="00685630">
      <w:pPr>
        <w:widowControl/>
        <w:numPr>
          <w:ilvl w:val="0"/>
          <w:numId w:val="5"/>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Responding to customers’ needs flexibly, including, where appropriate, co-ordinating a response with other service providers.</w:t>
      </w:r>
    </w:p>
    <w:p w14:paraId="0E61B619" w14:textId="77777777" w:rsidR="00366E9C" w:rsidRPr="00B52BAF" w:rsidRDefault="00366E9C" w:rsidP="00D9053B">
      <w:pPr>
        <w:widowControl/>
        <w:tabs>
          <w:tab w:val="left" w:pos="1134"/>
        </w:tabs>
        <w:autoSpaceDE/>
        <w:adjustRightInd/>
        <w:ind w:left="1134" w:hanging="567"/>
        <w:rPr>
          <w:rFonts w:ascii="Arial" w:hAnsi="Arial" w:cs="Arial"/>
          <w:sz w:val="24"/>
        </w:rPr>
      </w:pPr>
    </w:p>
    <w:p w14:paraId="0E61B61A" w14:textId="77777777" w:rsidR="00366E9C" w:rsidRPr="00B52BAF" w:rsidRDefault="00366E9C" w:rsidP="00D9053B">
      <w:pPr>
        <w:widowControl/>
        <w:tabs>
          <w:tab w:val="left" w:pos="567"/>
          <w:tab w:val="left" w:pos="1134"/>
        </w:tabs>
        <w:autoSpaceDE/>
        <w:adjustRightInd/>
        <w:ind w:left="1134" w:hanging="1134"/>
        <w:rPr>
          <w:rFonts w:ascii="Arial" w:hAnsi="Arial" w:cs="Arial"/>
          <w:b/>
          <w:sz w:val="24"/>
        </w:rPr>
      </w:pPr>
      <w:r w:rsidRPr="00B52BAF">
        <w:rPr>
          <w:rFonts w:ascii="Arial" w:hAnsi="Arial" w:cs="Arial"/>
          <w:b/>
          <w:sz w:val="24"/>
        </w:rPr>
        <w:t>3.</w:t>
      </w:r>
      <w:r w:rsidRPr="00B52BAF">
        <w:rPr>
          <w:rFonts w:ascii="Arial" w:hAnsi="Arial" w:cs="Arial"/>
          <w:b/>
          <w:sz w:val="24"/>
        </w:rPr>
        <w:tab/>
        <w:t xml:space="preserve">Being open and accountable </w:t>
      </w:r>
    </w:p>
    <w:p w14:paraId="0E61B61B" w14:textId="77777777" w:rsidR="00366E9C" w:rsidRPr="00B52BAF" w:rsidRDefault="00366E9C" w:rsidP="00D9053B">
      <w:pPr>
        <w:widowControl/>
        <w:tabs>
          <w:tab w:val="left" w:pos="1134"/>
        </w:tabs>
        <w:autoSpaceDE/>
        <w:adjustRightInd/>
        <w:ind w:left="1134" w:hanging="567"/>
        <w:rPr>
          <w:rFonts w:ascii="Arial" w:hAnsi="Arial" w:cs="Arial"/>
          <w:b/>
          <w:sz w:val="24"/>
        </w:rPr>
      </w:pPr>
    </w:p>
    <w:p w14:paraId="0E61B61C" w14:textId="77777777" w:rsidR="00366E9C" w:rsidRPr="00B52BAF" w:rsidRDefault="00366E9C" w:rsidP="00685630">
      <w:pPr>
        <w:widowControl/>
        <w:numPr>
          <w:ilvl w:val="0"/>
          <w:numId w:val="6"/>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 xml:space="preserve">Being open and clear about policies and procedures and ensuring that information, and any advice provided, is clear, accurate and complete. </w:t>
      </w:r>
    </w:p>
    <w:p w14:paraId="0E61B61D" w14:textId="77777777" w:rsidR="00366E9C" w:rsidRPr="00B52BAF" w:rsidRDefault="00366E9C" w:rsidP="00D9053B">
      <w:pPr>
        <w:widowControl/>
        <w:tabs>
          <w:tab w:val="left" w:pos="1134"/>
        </w:tabs>
        <w:autoSpaceDE/>
        <w:adjustRightInd/>
        <w:ind w:left="1134" w:hanging="567"/>
        <w:rPr>
          <w:rFonts w:ascii="Arial" w:hAnsi="Arial" w:cs="Arial"/>
          <w:sz w:val="24"/>
        </w:rPr>
      </w:pPr>
    </w:p>
    <w:p w14:paraId="0E61B61E" w14:textId="77777777" w:rsidR="00366E9C" w:rsidRPr="00B52BAF" w:rsidRDefault="00366E9C" w:rsidP="00685630">
      <w:pPr>
        <w:widowControl/>
        <w:numPr>
          <w:ilvl w:val="0"/>
          <w:numId w:val="6"/>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 xml:space="preserve">Stating its criteria for decision making and giving reasons for decisions </w:t>
      </w:r>
    </w:p>
    <w:p w14:paraId="0E61B61F" w14:textId="77777777" w:rsidR="00366E9C" w:rsidRPr="00B52BAF" w:rsidRDefault="00366E9C" w:rsidP="00D9053B">
      <w:pPr>
        <w:widowControl/>
        <w:tabs>
          <w:tab w:val="left" w:pos="1134"/>
        </w:tabs>
        <w:autoSpaceDE/>
        <w:adjustRightInd/>
        <w:ind w:left="1134" w:hanging="567"/>
        <w:rPr>
          <w:rFonts w:ascii="Arial" w:hAnsi="Arial" w:cs="Arial"/>
          <w:sz w:val="24"/>
        </w:rPr>
      </w:pPr>
    </w:p>
    <w:p w14:paraId="0E61B620" w14:textId="77777777" w:rsidR="00366E9C" w:rsidRPr="00B52BAF" w:rsidRDefault="00366E9C" w:rsidP="00685630">
      <w:pPr>
        <w:widowControl/>
        <w:numPr>
          <w:ilvl w:val="0"/>
          <w:numId w:val="6"/>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 xml:space="preserve">Handling information properly and appropriately. </w:t>
      </w:r>
    </w:p>
    <w:p w14:paraId="0E61B621" w14:textId="77777777" w:rsidR="00366E9C" w:rsidRPr="00B52BAF" w:rsidRDefault="00366E9C" w:rsidP="00D9053B">
      <w:pPr>
        <w:widowControl/>
        <w:tabs>
          <w:tab w:val="left" w:pos="1134"/>
        </w:tabs>
        <w:autoSpaceDE/>
        <w:adjustRightInd/>
        <w:ind w:left="1134" w:hanging="567"/>
        <w:rPr>
          <w:rFonts w:ascii="Arial" w:hAnsi="Arial" w:cs="Arial"/>
          <w:sz w:val="24"/>
        </w:rPr>
      </w:pPr>
    </w:p>
    <w:p w14:paraId="0E61B622" w14:textId="77777777" w:rsidR="00366E9C" w:rsidRPr="00B52BAF" w:rsidRDefault="00366E9C" w:rsidP="00685630">
      <w:pPr>
        <w:widowControl/>
        <w:numPr>
          <w:ilvl w:val="0"/>
          <w:numId w:val="6"/>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 xml:space="preserve">Keeping proper and appropriate records. </w:t>
      </w:r>
    </w:p>
    <w:p w14:paraId="0E61B623" w14:textId="77777777" w:rsidR="00366E9C" w:rsidRPr="00B52BAF" w:rsidRDefault="00366E9C" w:rsidP="00D9053B">
      <w:pPr>
        <w:widowControl/>
        <w:tabs>
          <w:tab w:val="left" w:pos="1134"/>
        </w:tabs>
        <w:autoSpaceDE/>
        <w:adjustRightInd/>
        <w:ind w:left="1134" w:hanging="567"/>
        <w:rPr>
          <w:rFonts w:ascii="Arial" w:hAnsi="Arial" w:cs="Arial"/>
          <w:sz w:val="24"/>
        </w:rPr>
      </w:pPr>
    </w:p>
    <w:p w14:paraId="0E61B624" w14:textId="77777777" w:rsidR="00366E9C" w:rsidRPr="00B52BAF" w:rsidRDefault="00366E9C" w:rsidP="00685630">
      <w:pPr>
        <w:widowControl/>
        <w:numPr>
          <w:ilvl w:val="0"/>
          <w:numId w:val="6"/>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lastRenderedPageBreak/>
        <w:t>Taking responsibility for its actions.</w:t>
      </w:r>
    </w:p>
    <w:p w14:paraId="0E61B625" w14:textId="77777777" w:rsidR="00366E9C" w:rsidRPr="00B52BAF" w:rsidRDefault="00366E9C" w:rsidP="00D9053B">
      <w:pPr>
        <w:widowControl/>
        <w:tabs>
          <w:tab w:val="left" w:pos="1134"/>
        </w:tabs>
        <w:autoSpaceDE/>
        <w:adjustRightInd/>
        <w:ind w:left="1134" w:hanging="567"/>
        <w:rPr>
          <w:rFonts w:ascii="Arial" w:hAnsi="Arial" w:cs="Arial"/>
          <w:b/>
          <w:sz w:val="24"/>
        </w:rPr>
      </w:pPr>
    </w:p>
    <w:p w14:paraId="0E61B626" w14:textId="77777777" w:rsidR="00366E9C" w:rsidRPr="00B52BAF" w:rsidRDefault="00366E9C" w:rsidP="00D9053B">
      <w:pPr>
        <w:widowControl/>
        <w:tabs>
          <w:tab w:val="left" w:pos="1134"/>
        </w:tabs>
        <w:autoSpaceDE/>
        <w:adjustRightInd/>
        <w:ind w:left="1134" w:hanging="567"/>
        <w:rPr>
          <w:rFonts w:ascii="Arial" w:hAnsi="Arial" w:cs="Arial"/>
          <w:b/>
          <w:sz w:val="24"/>
        </w:rPr>
      </w:pPr>
    </w:p>
    <w:p w14:paraId="0E61B627" w14:textId="77777777" w:rsidR="00366E9C" w:rsidRPr="00B52BAF" w:rsidRDefault="00366E9C" w:rsidP="00D9053B">
      <w:pPr>
        <w:widowControl/>
        <w:tabs>
          <w:tab w:val="left" w:pos="567"/>
          <w:tab w:val="left" w:pos="1134"/>
        </w:tabs>
        <w:autoSpaceDE/>
        <w:adjustRightInd/>
        <w:ind w:left="1134" w:hanging="1134"/>
        <w:rPr>
          <w:rFonts w:ascii="Arial" w:hAnsi="Arial" w:cs="Arial"/>
          <w:b/>
          <w:sz w:val="24"/>
        </w:rPr>
      </w:pPr>
      <w:r w:rsidRPr="00B52BAF">
        <w:rPr>
          <w:rFonts w:ascii="Arial" w:hAnsi="Arial" w:cs="Arial"/>
          <w:b/>
          <w:sz w:val="24"/>
        </w:rPr>
        <w:t>4.</w:t>
      </w:r>
      <w:r w:rsidRPr="00B52BAF">
        <w:rPr>
          <w:rFonts w:ascii="Arial" w:hAnsi="Arial" w:cs="Arial"/>
          <w:b/>
          <w:sz w:val="24"/>
        </w:rPr>
        <w:tab/>
        <w:t xml:space="preserve">Acting fairly and proportionately </w:t>
      </w:r>
    </w:p>
    <w:p w14:paraId="0E61B628" w14:textId="77777777" w:rsidR="00366E9C" w:rsidRPr="00B52BAF" w:rsidRDefault="00366E9C" w:rsidP="00D9053B">
      <w:pPr>
        <w:widowControl/>
        <w:tabs>
          <w:tab w:val="left" w:pos="1134"/>
        </w:tabs>
        <w:autoSpaceDE/>
        <w:adjustRightInd/>
        <w:ind w:left="1134" w:hanging="567"/>
        <w:rPr>
          <w:rFonts w:ascii="Arial" w:hAnsi="Arial" w:cs="Arial"/>
          <w:b/>
          <w:sz w:val="24"/>
        </w:rPr>
      </w:pPr>
    </w:p>
    <w:p w14:paraId="0E61B629" w14:textId="77777777" w:rsidR="00366E9C" w:rsidRPr="00B52BAF" w:rsidRDefault="00366E9C" w:rsidP="00685630">
      <w:pPr>
        <w:widowControl/>
        <w:numPr>
          <w:ilvl w:val="0"/>
          <w:numId w:val="7"/>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 xml:space="preserve">Treating people impartially, with respect and courtesy. </w:t>
      </w:r>
    </w:p>
    <w:p w14:paraId="0E61B62A" w14:textId="77777777" w:rsidR="00366E9C" w:rsidRPr="00B52BAF" w:rsidRDefault="00366E9C" w:rsidP="00D9053B">
      <w:pPr>
        <w:widowControl/>
        <w:tabs>
          <w:tab w:val="left" w:pos="1134"/>
        </w:tabs>
        <w:autoSpaceDE/>
        <w:adjustRightInd/>
        <w:ind w:left="1134" w:hanging="567"/>
        <w:rPr>
          <w:rFonts w:ascii="Arial" w:hAnsi="Arial" w:cs="Arial"/>
          <w:sz w:val="24"/>
        </w:rPr>
      </w:pPr>
    </w:p>
    <w:p w14:paraId="0E61B62B" w14:textId="77777777" w:rsidR="00366E9C" w:rsidRPr="00B52BAF" w:rsidRDefault="00366E9C" w:rsidP="00685630">
      <w:pPr>
        <w:widowControl/>
        <w:numPr>
          <w:ilvl w:val="0"/>
          <w:numId w:val="7"/>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 xml:space="preserve">Treating people without unlawful discrimination or </w:t>
      </w:r>
      <w:proofErr w:type="gramStart"/>
      <w:r w:rsidRPr="00B52BAF">
        <w:rPr>
          <w:rFonts w:ascii="Arial" w:hAnsi="Arial" w:cs="Arial"/>
          <w:sz w:val="24"/>
        </w:rPr>
        <w:t>prejudice, and</w:t>
      </w:r>
      <w:proofErr w:type="gramEnd"/>
      <w:r w:rsidRPr="00B52BAF">
        <w:rPr>
          <w:rFonts w:ascii="Arial" w:hAnsi="Arial" w:cs="Arial"/>
          <w:sz w:val="24"/>
        </w:rPr>
        <w:t xml:space="preserve"> ensuring no conflict of interests. </w:t>
      </w:r>
    </w:p>
    <w:p w14:paraId="0E61B62C" w14:textId="77777777" w:rsidR="00366E9C" w:rsidRPr="00B52BAF" w:rsidRDefault="00366E9C" w:rsidP="00D9053B">
      <w:pPr>
        <w:widowControl/>
        <w:tabs>
          <w:tab w:val="left" w:pos="1134"/>
        </w:tabs>
        <w:autoSpaceDE/>
        <w:adjustRightInd/>
        <w:ind w:left="1134" w:hanging="567"/>
        <w:rPr>
          <w:rFonts w:ascii="Arial" w:hAnsi="Arial" w:cs="Arial"/>
          <w:sz w:val="24"/>
        </w:rPr>
      </w:pPr>
    </w:p>
    <w:p w14:paraId="0E61B62D" w14:textId="77777777" w:rsidR="00366E9C" w:rsidRPr="00B52BAF" w:rsidRDefault="00366E9C" w:rsidP="00685630">
      <w:pPr>
        <w:widowControl/>
        <w:numPr>
          <w:ilvl w:val="0"/>
          <w:numId w:val="7"/>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 xml:space="preserve">Dealing with people and issues objectively and consistently. </w:t>
      </w:r>
    </w:p>
    <w:p w14:paraId="0E61B62E" w14:textId="77777777" w:rsidR="00366E9C" w:rsidRPr="00B52BAF" w:rsidRDefault="00366E9C" w:rsidP="00D9053B">
      <w:pPr>
        <w:widowControl/>
        <w:tabs>
          <w:tab w:val="left" w:pos="1134"/>
        </w:tabs>
        <w:autoSpaceDE/>
        <w:adjustRightInd/>
        <w:ind w:left="1134" w:hanging="567"/>
        <w:rPr>
          <w:rFonts w:ascii="Arial" w:hAnsi="Arial" w:cs="Arial"/>
          <w:sz w:val="24"/>
        </w:rPr>
      </w:pPr>
    </w:p>
    <w:p w14:paraId="0E61B62F" w14:textId="77777777" w:rsidR="00366E9C" w:rsidRPr="00B52BAF" w:rsidRDefault="00366E9C" w:rsidP="00685630">
      <w:pPr>
        <w:widowControl/>
        <w:numPr>
          <w:ilvl w:val="0"/>
          <w:numId w:val="7"/>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Ensuring that decisions and actions are proportionate, appropriate and fair.</w:t>
      </w:r>
    </w:p>
    <w:p w14:paraId="0E61B630" w14:textId="77777777" w:rsidR="00366E9C" w:rsidRPr="00B52BAF" w:rsidRDefault="00366E9C" w:rsidP="00D9053B">
      <w:pPr>
        <w:widowControl/>
        <w:tabs>
          <w:tab w:val="left" w:pos="1134"/>
        </w:tabs>
        <w:autoSpaceDE/>
        <w:adjustRightInd/>
        <w:ind w:left="1134" w:hanging="567"/>
        <w:rPr>
          <w:rFonts w:ascii="Arial" w:hAnsi="Arial" w:cs="Arial"/>
          <w:sz w:val="24"/>
        </w:rPr>
      </w:pPr>
    </w:p>
    <w:p w14:paraId="0E61B631" w14:textId="77777777" w:rsidR="00366E9C" w:rsidRPr="00B52BAF" w:rsidRDefault="00366E9C" w:rsidP="00D9053B">
      <w:pPr>
        <w:widowControl/>
        <w:tabs>
          <w:tab w:val="left" w:pos="567"/>
          <w:tab w:val="left" w:pos="1134"/>
        </w:tabs>
        <w:autoSpaceDE/>
        <w:adjustRightInd/>
        <w:ind w:left="1134" w:hanging="1134"/>
        <w:rPr>
          <w:rFonts w:ascii="Arial" w:hAnsi="Arial" w:cs="Arial"/>
          <w:b/>
          <w:sz w:val="24"/>
        </w:rPr>
      </w:pPr>
      <w:r w:rsidRPr="00B52BAF">
        <w:rPr>
          <w:rFonts w:ascii="Arial" w:hAnsi="Arial" w:cs="Arial"/>
          <w:b/>
          <w:sz w:val="24"/>
        </w:rPr>
        <w:t>5.</w:t>
      </w:r>
      <w:r w:rsidRPr="00B52BAF">
        <w:rPr>
          <w:rFonts w:ascii="Arial" w:hAnsi="Arial" w:cs="Arial"/>
          <w:b/>
          <w:sz w:val="24"/>
        </w:rPr>
        <w:tab/>
        <w:t xml:space="preserve">Putting things right </w:t>
      </w:r>
    </w:p>
    <w:p w14:paraId="0E61B632" w14:textId="77777777" w:rsidR="00366E9C" w:rsidRPr="00B52BAF" w:rsidRDefault="00366E9C" w:rsidP="00D9053B">
      <w:pPr>
        <w:widowControl/>
        <w:tabs>
          <w:tab w:val="left" w:pos="1134"/>
        </w:tabs>
        <w:autoSpaceDE/>
        <w:adjustRightInd/>
        <w:ind w:left="1134" w:hanging="567"/>
        <w:rPr>
          <w:rFonts w:ascii="Arial" w:hAnsi="Arial" w:cs="Arial"/>
          <w:b/>
          <w:sz w:val="24"/>
        </w:rPr>
      </w:pPr>
    </w:p>
    <w:p w14:paraId="0E61B633" w14:textId="77777777" w:rsidR="00366E9C" w:rsidRPr="00B52BAF" w:rsidRDefault="00366E9C" w:rsidP="00685630">
      <w:pPr>
        <w:widowControl/>
        <w:numPr>
          <w:ilvl w:val="0"/>
          <w:numId w:val="8"/>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 xml:space="preserve">Acknowledging mistakes and apologising where appropriate. </w:t>
      </w:r>
    </w:p>
    <w:p w14:paraId="0E61B634" w14:textId="77777777" w:rsidR="00366E9C" w:rsidRPr="00B52BAF" w:rsidRDefault="00366E9C" w:rsidP="00D9053B">
      <w:pPr>
        <w:widowControl/>
        <w:tabs>
          <w:tab w:val="left" w:pos="1134"/>
        </w:tabs>
        <w:autoSpaceDE/>
        <w:adjustRightInd/>
        <w:ind w:left="1134" w:hanging="567"/>
        <w:rPr>
          <w:rFonts w:ascii="Arial" w:hAnsi="Arial" w:cs="Arial"/>
          <w:sz w:val="24"/>
        </w:rPr>
      </w:pPr>
    </w:p>
    <w:p w14:paraId="0E61B635" w14:textId="77777777" w:rsidR="00366E9C" w:rsidRPr="00B52BAF" w:rsidRDefault="00366E9C" w:rsidP="00685630">
      <w:pPr>
        <w:widowControl/>
        <w:numPr>
          <w:ilvl w:val="0"/>
          <w:numId w:val="8"/>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 xml:space="preserve">Putting mistakes right quickly and effectively. </w:t>
      </w:r>
    </w:p>
    <w:p w14:paraId="0E61B636" w14:textId="77777777" w:rsidR="00366E9C" w:rsidRPr="00B52BAF" w:rsidRDefault="00366E9C" w:rsidP="00D9053B">
      <w:pPr>
        <w:widowControl/>
        <w:tabs>
          <w:tab w:val="left" w:pos="1134"/>
        </w:tabs>
        <w:autoSpaceDE/>
        <w:adjustRightInd/>
        <w:ind w:left="1134" w:hanging="567"/>
        <w:rPr>
          <w:rFonts w:ascii="Arial" w:hAnsi="Arial" w:cs="Arial"/>
          <w:sz w:val="24"/>
        </w:rPr>
      </w:pPr>
    </w:p>
    <w:p w14:paraId="0E61B637" w14:textId="77777777" w:rsidR="00366E9C" w:rsidRPr="00B52BAF" w:rsidRDefault="00366E9C" w:rsidP="00685630">
      <w:pPr>
        <w:widowControl/>
        <w:numPr>
          <w:ilvl w:val="0"/>
          <w:numId w:val="8"/>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 xml:space="preserve">Providing clear and timely information on how and when to appeal or complain. </w:t>
      </w:r>
    </w:p>
    <w:p w14:paraId="0E61B638" w14:textId="77777777" w:rsidR="00366E9C" w:rsidRPr="00B52BAF" w:rsidRDefault="00366E9C" w:rsidP="00D9053B">
      <w:pPr>
        <w:widowControl/>
        <w:tabs>
          <w:tab w:val="left" w:pos="1134"/>
        </w:tabs>
        <w:autoSpaceDE/>
        <w:adjustRightInd/>
        <w:ind w:left="1134" w:hanging="567"/>
        <w:rPr>
          <w:rFonts w:ascii="Arial" w:hAnsi="Arial" w:cs="Arial"/>
          <w:sz w:val="24"/>
        </w:rPr>
      </w:pPr>
    </w:p>
    <w:p w14:paraId="0E61B639" w14:textId="77777777" w:rsidR="00366E9C" w:rsidRPr="00B52BAF" w:rsidRDefault="00366E9C" w:rsidP="00685630">
      <w:pPr>
        <w:widowControl/>
        <w:numPr>
          <w:ilvl w:val="0"/>
          <w:numId w:val="8"/>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Operating an effective complaints procedure, which includes offering a fair and appropriate remedy when a complaint is upheld.</w:t>
      </w:r>
    </w:p>
    <w:p w14:paraId="0E61B63A" w14:textId="77777777" w:rsidR="00366E9C" w:rsidRPr="00B52BAF" w:rsidRDefault="00366E9C" w:rsidP="00D9053B">
      <w:pPr>
        <w:widowControl/>
        <w:tabs>
          <w:tab w:val="left" w:pos="1134"/>
        </w:tabs>
        <w:autoSpaceDE/>
        <w:adjustRightInd/>
        <w:ind w:left="1134" w:hanging="567"/>
        <w:rPr>
          <w:rFonts w:ascii="Arial" w:hAnsi="Arial" w:cs="Arial"/>
          <w:sz w:val="24"/>
        </w:rPr>
      </w:pPr>
    </w:p>
    <w:p w14:paraId="0E61B63B" w14:textId="77777777" w:rsidR="00366E9C" w:rsidRPr="00B52BAF" w:rsidRDefault="00366E9C" w:rsidP="00D9053B">
      <w:pPr>
        <w:widowControl/>
        <w:tabs>
          <w:tab w:val="left" w:pos="567"/>
          <w:tab w:val="left" w:pos="1134"/>
        </w:tabs>
        <w:autoSpaceDE/>
        <w:adjustRightInd/>
        <w:ind w:left="1134" w:hanging="1134"/>
        <w:rPr>
          <w:rFonts w:ascii="Arial" w:hAnsi="Arial" w:cs="Arial"/>
          <w:b/>
          <w:sz w:val="24"/>
        </w:rPr>
      </w:pPr>
      <w:r w:rsidRPr="00B52BAF">
        <w:rPr>
          <w:rFonts w:ascii="Arial" w:hAnsi="Arial" w:cs="Arial"/>
          <w:b/>
          <w:sz w:val="24"/>
        </w:rPr>
        <w:t>6.</w:t>
      </w:r>
      <w:r w:rsidRPr="00B52BAF">
        <w:rPr>
          <w:rFonts w:ascii="Arial" w:hAnsi="Arial" w:cs="Arial"/>
          <w:b/>
          <w:sz w:val="24"/>
        </w:rPr>
        <w:tab/>
        <w:t xml:space="preserve">Seeking continuous improvement </w:t>
      </w:r>
    </w:p>
    <w:p w14:paraId="0E61B63C" w14:textId="77777777" w:rsidR="00366E9C" w:rsidRPr="00B52BAF" w:rsidRDefault="00366E9C" w:rsidP="00D9053B">
      <w:pPr>
        <w:widowControl/>
        <w:tabs>
          <w:tab w:val="left" w:pos="1134"/>
        </w:tabs>
        <w:autoSpaceDE/>
        <w:adjustRightInd/>
        <w:ind w:left="1134" w:hanging="567"/>
        <w:rPr>
          <w:rFonts w:ascii="Arial" w:hAnsi="Arial" w:cs="Arial"/>
          <w:b/>
          <w:sz w:val="24"/>
        </w:rPr>
      </w:pPr>
    </w:p>
    <w:p w14:paraId="0E61B63D" w14:textId="77777777" w:rsidR="00366E9C" w:rsidRPr="00B52BAF" w:rsidRDefault="00366E9C" w:rsidP="00685630">
      <w:pPr>
        <w:widowControl/>
        <w:numPr>
          <w:ilvl w:val="0"/>
          <w:numId w:val="9"/>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 xml:space="preserve">Reviewing policies and procedures regularly to ensure they are effective. </w:t>
      </w:r>
    </w:p>
    <w:p w14:paraId="0E61B63E" w14:textId="77777777" w:rsidR="00366E9C" w:rsidRPr="00B52BAF" w:rsidRDefault="00366E9C" w:rsidP="00D9053B">
      <w:pPr>
        <w:widowControl/>
        <w:tabs>
          <w:tab w:val="left" w:pos="1134"/>
        </w:tabs>
        <w:autoSpaceDE/>
        <w:adjustRightInd/>
        <w:ind w:left="1134" w:hanging="567"/>
        <w:rPr>
          <w:rFonts w:ascii="Arial" w:hAnsi="Arial" w:cs="Arial"/>
          <w:sz w:val="24"/>
        </w:rPr>
      </w:pPr>
    </w:p>
    <w:p w14:paraId="0E61B63F" w14:textId="77777777" w:rsidR="00366E9C" w:rsidRPr="00B52BAF" w:rsidRDefault="00366E9C" w:rsidP="00685630">
      <w:pPr>
        <w:widowControl/>
        <w:numPr>
          <w:ilvl w:val="0"/>
          <w:numId w:val="9"/>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Asking for feedback and using it to improve services and performance.</w:t>
      </w:r>
    </w:p>
    <w:p w14:paraId="0E61B640" w14:textId="77777777" w:rsidR="00366E9C" w:rsidRPr="00B52BAF" w:rsidRDefault="00366E9C" w:rsidP="00D9053B">
      <w:pPr>
        <w:pStyle w:val="ListParagraph"/>
        <w:tabs>
          <w:tab w:val="left" w:pos="1134"/>
        </w:tabs>
        <w:ind w:left="1134" w:hanging="567"/>
        <w:rPr>
          <w:rFonts w:ascii="Arial" w:hAnsi="Arial" w:cs="Arial"/>
        </w:rPr>
      </w:pPr>
    </w:p>
    <w:p w14:paraId="0E61B641" w14:textId="77777777" w:rsidR="00366E9C" w:rsidRPr="00B52BAF" w:rsidRDefault="00366E9C" w:rsidP="00685630">
      <w:pPr>
        <w:widowControl/>
        <w:numPr>
          <w:ilvl w:val="0"/>
          <w:numId w:val="9"/>
        </w:numPr>
        <w:tabs>
          <w:tab w:val="clear" w:pos="720"/>
          <w:tab w:val="left" w:pos="1134"/>
          <w:tab w:val="num" w:pos="1287"/>
        </w:tabs>
        <w:autoSpaceDE/>
        <w:adjustRightInd/>
        <w:ind w:left="1134" w:hanging="567"/>
        <w:rPr>
          <w:rFonts w:ascii="Arial" w:hAnsi="Arial" w:cs="Arial"/>
          <w:sz w:val="24"/>
        </w:rPr>
      </w:pPr>
      <w:r w:rsidRPr="00B52BAF">
        <w:rPr>
          <w:rFonts w:ascii="Arial" w:hAnsi="Arial" w:cs="Arial"/>
          <w:sz w:val="24"/>
        </w:rPr>
        <w:t>Ensuring that the public body learns lessons from complaints and uses these to improve services and performance.</w:t>
      </w:r>
    </w:p>
    <w:p w14:paraId="0E61B642" w14:textId="77777777" w:rsidR="00366E9C" w:rsidRPr="00B52BAF" w:rsidRDefault="00366E9C" w:rsidP="00D9053B">
      <w:pPr>
        <w:pStyle w:val="ListParagraph"/>
        <w:rPr>
          <w:rFonts w:ascii="Arial" w:hAnsi="Arial" w:cs="Arial"/>
        </w:rPr>
      </w:pPr>
    </w:p>
    <w:p w14:paraId="0E61B643" w14:textId="77777777" w:rsidR="00366E9C" w:rsidRPr="00B52BAF" w:rsidRDefault="00366E9C" w:rsidP="00D9053B">
      <w:pPr>
        <w:widowControl/>
        <w:tabs>
          <w:tab w:val="left" w:pos="1134"/>
        </w:tabs>
        <w:autoSpaceDE/>
        <w:adjustRightInd/>
        <w:rPr>
          <w:rFonts w:ascii="Arial" w:hAnsi="Arial" w:cs="Arial"/>
          <w:sz w:val="24"/>
        </w:rPr>
      </w:pPr>
    </w:p>
    <w:p w14:paraId="0E61B644" w14:textId="77777777" w:rsidR="00366E9C" w:rsidRPr="00B52BAF" w:rsidRDefault="00366E9C" w:rsidP="00D9053B">
      <w:pPr>
        <w:widowControl/>
        <w:autoSpaceDE/>
        <w:autoSpaceDN/>
        <w:adjustRightInd/>
        <w:rPr>
          <w:rFonts w:ascii="Arial" w:hAnsi="Arial" w:cs="Arial"/>
          <w:sz w:val="24"/>
        </w:rPr>
        <w:sectPr w:rsidR="00366E9C" w:rsidRPr="00B52BAF" w:rsidSect="004D39FF">
          <w:pgSz w:w="11906" w:h="16838"/>
          <w:pgMar w:top="1440" w:right="1440" w:bottom="1440" w:left="1440" w:header="708" w:footer="708" w:gutter="0"/>
          <w:cols w:space="720"/>
        </w:sectPr>
      </w:pPr>
    </w:p>
    <w:p w14:paraId="0E61B645" w14:textId="77777777" w:rsidR="00366E9C" w:rsidRPr="00B52BAF" w:rsidRDefault="00366E9C" w:rsidP="00D90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color w:val="000000"/>
          <w:sz w:val="24"/>
        </w:rPr>
      </w:pPr>
      <w:r w:rsidRPr="00B52BAF">
        <w:rPr>
          <w:rFonts w:ascii="Arial" w:hAnsi="Arial" w:cs="Arial"/>
          <w:b/>
          <w:color w:val="000000"/>
          <w:sz w:val="24"/>
        </w:rPr>
        <w:lastRenderedPageBreak/>
        <w:t>Appendix 2</w:t>
      </w:r>
    </w:p>
    <w:p w14:paraId="0E61B646" w14:textId="77777777" w:rsidR="00366E9C" w:rsidRPr="00B52BAF" w:rsidRDefault="00366E9C" w:rsidP="00D90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4"/>
        </w:rPr>
      </w:pPr>
    </w:p>
    <w:p w14:paraId="0E61B647" w14:textId="77777777" w:rsidR="00366E9C" w:rsidRPr="00B52BAF" w:rsidRDefault="00366E9C" w:rsidP="00D90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color w:val="000000"/>
          <w:sz w:val="24"/>
        </w:rPr>
      </w:pPr>
      <w:r w:rsidRPr="00B52BAF">
        <w:rPr>
          <w:rFonts w:ascii="Arial" w:hAnsi="Arial" w:cs="Arial"/>
          <w:b/>
          <w:color w:val="000000"/>
          <w:sz w:val="24"/>
        </w:rPr>
        <w:t>PRINCIPLES OF GOOD COMPLAINT HANDLING</w:t>
      </w:r>
    </w:p>
    <w:p w14:paraId="0E61B648" w14:textId="77777777" w:rsidR="00366E9C" w:rsidRPr="00B52BAF" w:rsidRDefault="00366E9C" w:rsidP="00D9053B">
      <w:pPr>
        <w:rPr>
          <w:rFonts w:ascii="Arial" w:hAnsi="Arial" w:cs="Arial"/>
          <w:color w:val="000000"/>
          <w:sz w:val="24"/>
        </w:rPr>
      </w:pPr>
    </w:p>
    <w:p w14:paraId="0E61B649" w14:textId="77777777" w:rsidR="00366E9C" w:rsidRPr="00B52BAF" w:rsidRDefault="00366E9C" w:rsidP="00D9053B">
      <w:pPr>
        <w:rPr>
          <w:rFonts w:ascii="Arial" w:hAnsi="Arial" w:cs="Arial"/>
          <w:b/>
          <w:color w:val="000000"/>
          <w:sz w:val="24"/>
        </w:rPr>
      </w:pPr>
      <w:r w:rsidRPr="00B52BAF">
        <w:rPr>
          <w:rFonts w:ascii="Arial" w:hAnsi="Arial" w:cs="Arial"/>
          <w:b/>
          <w:color w:val="000000"/>
          <w:sz w:val="24"/>
        </w:rPr>
        <w:t>Good complaint handling by public bodies means:</w:t>
      </w:r>
    </w:p>
    <w:p w14:paraId="0E61B64A" w14:textId="77777777" w:rsidR="00366E9C" w:rsidRPr="00B52BAF" w:rsidRDefault="00366E9C" w:rsidP="00D90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4"/>
        </w:rPr>
      </w:pPr>
    </w:p>
    <w:p w14:paraId="0E61B64B" w14:textId="77777777" w:rsidR="00366E9C" w:rsidRPr="00B52BAF" w:rsidRDefault="00366E9C" w:rsidP="00D9053B">
      <w:pPr>
        <w:widowControl/>
        <w:autoSpaceDE/>
        <w:adjustRightInd/>
        <w:spacing w:line="360" w:lineRule="auto"/>
        <w:ind w:left="360" w:hanging="357"/>
        <w:rPr>
          <w:rFonts w:ascii="Arial" w:hAnsi="Arial" w:cs="Arial"/>
          <w:color w:val="000000"/>
          <w:sz w:val="24"/>
        </w:rPr>
      </w:pPr>
      <w:r w:rsidRPr="00B52BAF">
        <w:rPr>
          <w:rFonts w:ascii="Arial" w:hAnsi="Arial" w:cs="Arial"/>
          <w:b/>
          <w:color w:val="000000"/>
          <w:sz w:val="24"/>
        </w:rPr>
        <w:t>1.</w:t>
      </w:r>
      <w:r w:rsidRPr="00B52BAF">
        <w:rPr>
          <w:rFonts w:ascii="Arial" w:hAnsi="Arial" w:cs="Arial"/>
          <w:b/>
          <w:color w:val="000000"/>
          <w:sz w:val="24"/>
        </w:rPr>
        <w:tab/>
        <w:t>Getting it right</w:t>
      </w:r>
      <w:r w:rsidRPr="00B52BAF">
        <w:rPr>
          <w:rFonts w:ascii="Arial" w:hAnsi="Arial" w:cs="Arial"/>
          <w:color w:val="000000"/>
          <w:sz w:val="24"/>
        </w:rPr>
        <w:t xml:space="preserve"> </w:t>
      </w:r>
    </w:p>
    <w:p w14:paraId="0E61B64C" w14:textId="77777777" w:rsidR="00366E9C" w:rsidRPr="00B52BAF" w:rsidRDefault="00366E9C" w:rsidP="00685630">
      <w:pPr>
        <w:widowControl/>
        <w:numPr>
          <w:ilvl w:val="0"/>
          <w:numId w:val="10"/>
        </w:numPr>
        <w:autoSpaceDE/>
        <w:adjustRightInd/>
        <w:ind w:hanging="357"/>
        <w:contextualSpacing/>
        <w:rPr>
          <w:rFonts w:ascii="Arial" w:hAnsi="Arial" w:cs="Arial"/>
          <w:color w:val="000000"/>
          <w:sz w:val="24"/>
        </w:rPr>
      </w:pPr>
      <w:r w:rsidRPr="00B52BAF">
        <w:rPr>
          <w:rFonts w:ascii="Arial" w:hAnsi="Arial" w:cs="Arial"/>
          <w:color w:val="000000"/>
          <w:sz w:val="24"/>
        </w:rPr>
        <w:t xml:space="preserve">Acting in accordance with the law and relevant guidance, with regard for the rights of those concerned. </w:t>
      </w:r>
    </w:p>
    <w:p w14:paraId="0E61B64D" w14:textId="77777777" w:rsidR="00366E9C" w:rsidRPr="00B52BAF" w:rsidRDefault="00366E9C" w:rsidP="00D9053B">
      <w:pPr>
        <w:widowControl/>
        <w:autoSpaceDE/>
        <w:adjustRightInd/>
        <w:ind w:left="357"/>
        <w:contextualSpacing/>
        <w:rPr>
          <w:rFonts w:ascii="Arial" w:hAnsi="Arial" w:cs="Arial"/>
          <w:color w:val="000000"/>
          <w:sz w:val="24"/>
        </w:rPr>
      </w:pPr>
    </w:p>
    <w:p w14:paraId="0E61B64E" w14:textId="77777777" w:rsidR="00366E9C" w:rsidRPr="00B52BAF" w:rsidRDefault="00366E9C" w:rsidP="00685630">
      <w:pPr>
        <w:widowControl/>
        <w:numPr>
          <w:ilvl w:val="0"/>
          <w:numId w:val="10"/>
        </w:numPr>
        <w:autoSpaceDE/>
        <w:adjustRightInd/>
        <w:ind w:left="714" w:hanging="357"/>
        <w:contextualSpacing/>
        <w:rPr>
          <w:rFonts w:ascii="Arial" w:hAnsi="Arial" w:cs="Arial"/>
          <w:color w:val="000000"/>
          <w:sz w:val="24"/>
        </w:rPr>
      </w:pPr>
      <w:r w:rsidRPr="00B52BAF">
        <w:rPr>
          <w:rFonts w:ascii="Arial" w:hAnsi="Arial" w:cs="Arial"/>
          <w:color w:val="000000"/>
          <w:sz w:val="24"/>
        </w:rPr>
        <w:t>Ensuring that those at the top of the public body provide leadership to support good complaint management and develop an organisational culture that values complaints.</w:t>
      </w:r>
    </w:p>
    <w:p w14:paraId="0E61B64F" w14:textId="77777777" w:rsidR="00366E9C" w:rsidRPr="00B52BAF" w:rsidRDefault="00366E9C" w:rsidP="00D9053B">
      <w:pPr>
        <w:widowControl/>
        <w:autoSpaceDE/>
        <w:adjustRightInd/>
        <w:ind w:left="360"/>
        <w:contextualSpacing/>
        <w:rPr>
          <w:rFonts w:ascii="Arial" w:hAnsi="Arial" w:cs="Arial"/>
          <w:color w:val="000000"/>
          <w:sz w:val="24"/>
        </w:rPr>
      </w:pPr>
      <w:r w:rsidRPr="00B52BAF">
        <w:rPr>
          <w:rFonts w:ascii="Arial" w:hAnsi="Arial" w:cs="Arial"/>
          <w:color w:val="000000"/>
          <w:sz w:val="24"/>
        </w:rPr>
        <w:t xml:space="preserve"> </w:t>
      </w:r>
    </w:p>
    <w:p w14:paraId="0E61B650" w14:textId="77777777" w:rsidR="00366E9C" w:rsidRPr="00B52BAF" w:rsidRDefault="00366E9C" w:rsidP="00685630">
      <w:pPr>
        <w:widowControl/>
        <w:numPr>
          <w:ilvl w:val="0"/>
          <w:numId w:val="10"/>
        </w:numPr>
        <w:autoSpaceDE/>
        <w:adjustRightInd/>
        <w:rPr>
          <w:rFonts w:ascii="Arial" w:hAnsi="Arial" w:cs="Arial"/>
          <w:color w:val="000000"/>
          <w:sz w:val="24"/>
        </w:rPr>
      </w:pPr>
      <w:r w:rsidRPr="00B52BAF">
        <w:rPr>
          <w:rFonts w:ascii="Arial" w:hAnsi="Arial" w:cs="Arial"/>
          <w:color w:val="000000"/>
          <w:sz w:val="24"/>
        </w:rPr>
        <w:t>Having clear governance arrangements, which set out roles and responsibilities, and ensure lessons are learned from complaints.</w:t>
      </w:r>
    </w:p>
    <w:p w14:paraId="0E61B651" w14:textId="77777777" w:rsidR="00366E9C" w:rsidRPr="00B52BAF" w:rsidRDefault="00366E9C" w:rsidP="00D9053B">
      <w:pPr>
        <w:widowControl/>
        <w:autoSpaceDE/>
        <w:adjustRightInd/>
        <w:ind w:left="357"/>
        <w:contextualSpacing/>
        <w:rPr>
          <w:rFonts w:ascii="Arial" w:hAnsi="Arial" w:cs="Arial"/>
          <w:color w:val="000000"/>
          <w:sz w:val="24"/>
        </w:rPr>
      </w:pPr>
    </w:p>
    <w:p w14:paraId="0E61B652" w14:textId="77777777" w:rsidR="00366E9C" w:rsidRPr="00B52BAF" w:rsidRDefault="00366E9C" w:rsidP="00685630">
      <w:pPr>
        <w:widowControl/>
        <w:numPr>
          <w:ilvl w:val="0"/>
          <w:numId w:val="10"/>
        </w:numPr>
        <w:autoSpaceDE/>
        <w:adjustRightInd/>
        <w:rPr>
          <w:rFonts w:ascii="Arial" w:hAnsi="Arial" w:cs="Arial"/>
          <w:color w:val="000000"/>
          <w:sz w:val="24"/>
        </w:rPr>
      </w:pPr>
      <w:r w:rsidRPr="00B52BAF">
        <w:rPr>
          <w:rFonts w:ascii="Arial" w:hAnsi="Arial" w:cs="Arial"/>
          <w:color w:val="000000"/>
          <w:sz w:val="24"/>
        </w:rPr>
        <w:t>Including complaint management as an integral part of service design.</w:t>
      </w:r>
    </w:p>
    <w:p w14:paraId="0E61B653" w14:textId="77777777" w:rsidR="00366E9C" w:rsidRPr="00B52BAF" w:rsidRDefault="00366E9C" w:rsidP="00D9053B">
      <w:pPr>
        <w:widowControl/>
        <w:autoSpaceDE/>
        <w:adjustRightInd/>
        <w:rPr>
          <w:rFonts w:ascii="Arial" w:hAnsi="Arial" w:cs="Arial"/>
          <w:color w:val="000000"/>
          <w:sz w:val="24"/>
        </w:rPr>
      </w:pPr>
    </w:p>
    <w:p w14:paraId="0E61B654" w14:textId="77777777" w:rsidR="00366E9C" w:rsidRPr="00B52BAF" w:rsidRDefault="00366E9C" w:rsidP="00685630">
      <w:pPr>
        <w:widowControl/>
        <w:numPr>
          <w:ilvl w:val="0"/>
          <w:numId w:val="10"/>
        </w:numPr>
        <w:autoSpaceDE/>
        <w:adjustRightInd/>
        <w:rPr>
          <w:rFonts w:ascii="Arial" w:hAnsi="Arial" w:cs="Arial"/>
          <w:color w:val="000000"/>
          <w:sz w:val="24"/>
        </w:rPr>
      </w:pPr>
      <w:r w:rsidRPr="00B52BAF">
        <w:rPr>
          <w:rFonts w:ascii="Arial" w:hAnsi="Arial" w:cs="Arial"/>
          <w:color w:val="000000"/>
          <w:sz w:val="24"/>
        </w:rPr>
        <w:t>Ensuring staff are equipped and empowered to act decisively to resolve complaints.</w:t>
      </w:r>
    </w:p>
    <w:p w14:paraId="0E61B655" w14:textId="77777777" w:rsidR="00366E9C" w:rsidRPr="00B52BAF" w:rsidRDefault="00366E9C" w:rsidP="00D9053B">
      <w:pPr>
        <w:widowControl/>
        <w:autoSpaceDE/>
        <w:adjustRightInd/>
        <w:rPr>
          <w:rFonts w:ascii="Arial" w:hAnsi="Arial" w:cs="Arial"/>
          <w:color w:val="000000"/>
          <w:sz w:val="24"/>
        </w:rPr>
      </w:pPr>
    </w:p>
    <w:p w14:paraId="0E61B656" w14:textId="77777777" w:rsidR="00366E9C" w:rsidRPr="00B52BAF" w:rsidRDefault="00366E9C" w:rsidP="00685630">
      <w:pPr>
        <w:widowControl/>
        <w:numPr>
          <w:ilvl w:val="0"/>
          <w:numId w:val="10"/>
        </w:numPr>
        <w:autoSpaceDE/>
        <w:adjustRightInd/>
        <w:rPr>
          <w:rFonts w:ascii="Arial" w:hAnsi="Arial" w:cs="Arial"/>
          <w:color w:val="000000"/>
          <w:sz w:val="24"/>
        </w:rPr>
      </w:pPr>
      <w:r w:rsidRPr="00B52BAF">
        <w:rPr>
          <w:rFonts w:ascii="Arial" w:hAnsi="Arial" w:cs="Arial"/>
          <w:color w:val="000000"/>
          <w:sz w:val="24"/>
        </w:rPr>
        <w:t>Focusing the outcomes for the complainant and the public body.</w:t>
      </w:r>
    </w:p>
    <w:p w14:paraId="0E61B657" w14:textId="77777777" w:rsidR="00366E9C" w:rsidRPr="00B52BAF" w:rsidRDefault="00366E9C" w:rsidP="00D9053B">
      <w:pPr>
        <w:widowControl/>
        <w:autoSpaceDE/>
        <w:adjustRightInd/>
        <w:rPr>
          <w:rFonts w:ascii="Arial" w:hAnsi="Arial" w:cs="Arial"/>
          <w:color w:val="000000"/>
          <w:sz w:val="24"/>
        </w:rPr>
      </w:pPr>
    </w:p>
    <w:p w14:paraId="0E61B658" w14:textId="77777777" w:rsidR="00366E9C" w:rsidRPr="00B52BAF" w:rsidRDefault="00366E9C" w:rsidP="00685630">
      <w:pPr>
        <w:widowControl/>
        <w:numPr>
          <w:ilvl w:val="0"/>
          <w:numId w:val="10"/>
        </w:numPr>
        <w:autoSpaceDE/>
        <w:adjustRightInd/>
        <w:rPr>
          <w:rFonts w:ascii="Arial" w:hAnsi="Arial" w:cs="Arial"/>
          <w:color w:val="000000"/>
          <w:sz w:val="24"/>
        </w:rPr>
      </w:pPr>
      <w:r w:rsidRPr="00B52BAF">
        <w:rPr>
          <w:rFonts w:ascii="Arial" w:hAnsi="Arial" w:cs="Arial"/>
          <w:color w:val="000000"/>
          <w:sz w:val="24"/>
        </w:rPr>
        <w:t xml:space="preserve">Signposting to the next stage of the </w:t>
      </w:r>
      <w:proofErr w:type="gramStart"/>
      <w:r w:rsidRPr="00B52BAF">
        <w:rPr>
          <w:rFonts w:ascii="Arial" w:hAnsi="Arial" w:cs="Arial"/>
          <w:color w:val="000000"/>
          <w:sz w:val="24"/>
        </w:rPr>
        <w:t>complaints</w:t>
      </w:r>
      <w:proofErr w:type="gramEnd"/>
      <w:r w:rsidRPr="00B52BAF">
        <w:rPr>
          <w:rFonts w:ascii="Arial" w:hAnsi="Arial" w:cs="Arial"/>
          <w:color w:val="000000"/>
          <w:sz w:val="24"/>
        </w:rPr>
        <w:t xml:space="preserve"> procedure in the right way and at the right time.</w:t>
      </w:r>
    </w:p>
    <w:p w14:paraId="0E61B659" w14:textId="77777777" w:rsidR="00366E9C" w:rsidRPr="00B52BAF" w:rsidRDefault="00366E9C" w:rsidP="00D9053B">
      <w:pPr>
        <w:widowControl/>
        <w:autoSpaceDE/>
        <w:adjustRightInd/>
        <w:ind w:left="1080"/>
        <w:rPr>
          <w:rFonts w:ascii="Arial" w:hAnsi="Arial" w:cs="Arial"/>
          <w:color w:val="000000"/>
          <w:sz w:val="24"/>
        </w:rPr>
      </w:pPr>
    </w:p>
    <w:p w14:paraId="0E61B65A" w14:textId="77777777" w:rsidR="00366E9C" w:rsidRPr="00B52BAF" w:rsidRDefault="00366E9C" w:rsidP="00D9053B">
      <w:pPr>
        <w:widowControl/>
        <w:autoSpaceDE/>
        <w:adjustRightInd/>
        <w:spacing w:line="360" w:lineRule="auto"/>
        <w:ind w:left="360" w:hanging="357"/>
        <w:rPr>
          <w:rFonts w:ascii="Arial" w:hAnsi="Arial" w:cs="Arial"/>
          <w:color w:val="000000"/>
          <w:sz w:val="24"/>
        </w:rPr>
      </w:pPr>
      <w:r w:rsidRPr="00B52BAF">
        <w:rPr>
          <w:rFonts w:ascii="Arial" w:hAnsi="Arial" w:cs="Arial"/>
          <w:b/>
          <w:color w:val="000000"/>
          <w:sz w:val="24"/>
        </w:rPr>
        <w:t>2.</w:t>
      </w:r>
      <w:r w:rsidRPr="00B52BAF">
        <w:rPr>
          <w:rFonts w:ascii="Arial" w:hAnsi="Arial" w:cs="Arial"/>
          <w:b/>
          <w:color w:val="000000"/>
          <w:sz w:val="24"/>
        </w:rPr>
        <w:tab/>
        <w:t>Being customer focused</w:t>
      </w:r>
      <w:r w:rsidRPr="00B52BAF">
        <w:rPr>
          <w:rFonts w:ascii="Arial" w:hAnsi="Arial" w:cs="Arial"/>
          <w:color w:val="000000"/>
          <w:sz w:val="24"/>
        </w:rPr>
        <w:t xml:space="preserve"> </w:t>
      </w:r>
    </w:p>
    <w:p w14:paraId="0E61B65B" w14:textId="77777777" w:rsidR="00366E9C" w:rsidRPr="00B52BAF" w:rsidRDefault="00366E9C" w:rsidP="00685630">
      <w:pPr>
        <w:widowControl/>
        <w:numPr>
          <w:ilvl w:val="0"/>
          <w:numId w:val="11"/>
        </w:numPr>
        <w:autoSpaceDE/>
        <w:adjustRightInd/>
        <w:ind w:hanging="357"/>
        <w:contextualSpacing/>
        <w:rPr>
          <w:rFonts w:ascii="Arial" w:hAnsi="Arial" w:cs="Arial"/>
          <w:color w:val="000000"/>
          <w:sz w:val="24"/>
        </w:rPr>
      </w:pPr>
      <w:r w:rsidRPr="00B52BAF">
        <w:rPr>
          <w:rFonts w:ascii="Arial" w:hAnsi="Arial" w:cs="Arial"/>
          <w:color w:val="000000"/>
          <w:sz w:val="24"/>
        </w:rPr>
        <w:t xml:space="preserve">Having clear and simple procedures. </w:t>
      </w:r>
    </w:p>
    <w:p w14:paraId="0E61B65C" w14:textId="77777777" w:rsidR="00366E9C" w:rsidRPr="00B52BAF" w:rsidRDefault="00366E9C" w:rsidP="00D9053B">
      <w:pPr>
        <w:widowControl/>
        <w:autoSpaceDE/>
        <w:adjustRightInd/>
        <w:ind w:left="357"/>
        <w:contextualSpacing/>
        <w:rPr>
          <w:rFonts w:ascii="Arial" w:hAnsi="Arial" w:cs="Arial"/>
          <w:color w:val="000000"/>
          <w:sz w:val="24"/>
        </w:rPr>
      </w:pPr>
    </w:p>
    <w:p w14:paraId="0E61B65D" w14:textId="77777777" w:rsidR="00366E9C" w:rsidRPr="00B52BAF" w:rsidRDefault="00366E9C" w:rsidP="00685630">
      <w:pPr>
        <w:widowControl/>
        <w:numPr>
          <w:ilvl w:val="0"/>
          <w:numId w:val="11"/>
        </w:numPr>
        <w:autoSpaceDE/>
        <w:adjustRightInd/>
        <w:rPr>
          <w:rFonts w:ascii="Arial" w:hAnsi="Arial" w:cs="Arial"/>
          <w:color w:val="000000"/>
          <w:sz w:val="24"/>
        </w:rPr>
      </w:pPr>
      <w:r w:rsidRPr="00B52BAF">
        <w:rPr>
          <w:rFonts w:ascii="Arial" w:hAnsi="Arial" w:cs="Arial"/>
          <w:color w:val="000000"/>
          <w:sz w:val="24"/>
        </w:rPr>
        <w:t xml:space="preserve">Ensuring that complainants can easily access the service dealing with </w:t>
      </w:r>
      <w:proofErr w:type="gramStart"/>
      <w:r w:rsidRPr="00B52BAF">
        <w:rPr>
          <w:rFonts w:ascii="Arial" w:hAnsi="Arial" w:cs="Arial"/>
          <w:color w:val="000000"/>
          <w:sz w:val="24"/>
        </w:rPr>
        <w:t>complaints, and</w:t>
      </w:r>
      <w:proofErr w:type="gramEnd"/>
      <w:r w:rsidRPr="00B52BAF">
        <w:rPr>
          <w:rFonts w:ascii="Arial" w:hAnsi="Arial" w:cs="Arial"/>
          <w:color w:val="000000"/>
          <w:sz w:val="24"/>
        </w:rPr>
        <w:t xml:space="preserve"> informing them about advice and advocacy services where appropriate.</w:t>
      </w:r>
    </w:p>
    <w:p w14:paraId="0E61B65E" w14:textId="77777777" w:rsidR="00366E9C" w:rsidRPr="00B52BAF" w:rsidRDefault="00366E9C" w:rsidP="00D9053B">
      <w:pPr>
        <w:widowControl/>
        <w:autoSpaceDE/>
        <w:adjustRightInd/>
        <w:ind w:left="360"/>
        <w:contextualSpacing/>
        <w:rPr>
          <w:rFonts w:ascii="Arial" w:hAnsi="Arial" w:cs="Arial"/>
          <w:color w:val="000000"/>
          <w:sz w:val="24"/>
        </w:rPr>
      </w:pPr>
    </w:p>
    <w:p w14:paraId="0E61B65F" w14:textId="77777777" w:rsidR="00366E9C" w:rsidRPr="00B52BAF" w:rsidRDefault="00366E9C" w:rsidP="00685630">
      <w:pPr>
        <w:widowControl/>
        <w:numPr>
          <w:ilvl w:val="0"/>
          <w:numId w:val="12"/>
        </w:numPr>
        <w:tabs>
          <w:tab w:val="num" w:pos="720"/>
        </w:tabs>
        <w:autoSpaceDE/>
        <w:adjustRightInd/>
        <w:ind w:left="720"/>
        <w:contextualSpacing/>
        <w:rPr>
          <w:rFonts w:ascii="Arial" w:hAnsi="Arial" w:cs="Arial"/>
          <w:color w:val="000000"/>
          <w:sz w:val="24"/>
        </w:rPr>
      </w:pPr>
      <w:r w:rsidRPr="00B52BAF">
        <w:rPr>
          <w:rFonts w:ascii="Arial" w:hAnsi="Arial" w:cs="Arial"/>
          <w:color w:val="000000"/>
          <w:sz w:val="24"/>
        </w:rPr>
        <w:t>Dealing with complainants promptly and sensitively, bearing in mind their individual circumstances.</w:t>
      </w:r>
    </w:p>
    <w:p w14:paraId="0E61B660" w14:textId="77777777" w:rsidR="00366E9C" w:rsidRPr="00B52BAF" w:rsidRDefault="00366E9C" w:rsidP="00D9053B">
      <w:pPr>
        <w:widowControl/>
        <w:autoSpaceDE/>
        <w:adjustRightInd/>
        <w:ind w:left="360"/>
        <w:contextualSpacing/>
        <w:rPr>
          <w:rFonts w:ascii="Arial" w:hAnsi="Arial" w:cs="Arial"/>
          <w:color w:val="000000"/>
          <w:sz w:val="24"/>
        </w:rPr>
      </w:pPr>
    </w:p>
    <w:p w14:paraId="0E61B661" w14:textId="77777777" w:rsidR="00366E9C" w:rsidRPr="00B52BAF" w:rsidRDefault="00366E9C" w:rsidP="00685630">
      <w:pPr>
        <w:widowControl/>
        <w:numPr>
          <w:ilvl w:val="0"/>
          <w:numId w:val="12"/>
        </w:numPr>
        <w:tabs>
          <w:tab w:val="num" w:pos="720"/>
        </w:tabs>
        <w:autoSpaceDE/>
        <w:adjustRightInd/>
        <w:ind w:left="720"/>
        <w:contextualSpacing/>
        <w:rPr>
          <w:rFonts w:ascii="Arial" w:hAnsi="Arial" w:cs="Arial"/>
          <w:color w:val="000000"/>
          <w:sz w:val="24"/>
        </w:rPr>
      </w:pPr>
      <w:r w:rsidRPr="00B52BAF">
        <w:rPr>
          <w:rFonts w:ascii="Arial" w:hAnsi="Arial" w:cs="Arial"/>
          <w:color w:val="000000"/>
          <w:sz w:val="24"/>
        </w:rPr>
        <w:t>Listening to complainants to understand the complaint and the outcome they are seeking.</w:t>
      </w:r>
    </w:p>
    <w:p w14:paraId="0E61B662" w14:textId="77777777" w:rsidR="00366E9C" w:rsidRPr="00B52BAF" w:rsidRDefault="00366E9C" w:rsidP="00D9053B">
      <w:pPr>
        <w:widowControl/>
        <w:autoSpaceDE/>
        <w:adjustRightInd/>
        <w:rPr>
          <w:rFonts w:ascii="Arial" w:hAnsi="Arial" w:cs="Arial"/>
          <w:color w:val="000000"/>
          <w:sz w:val="24"/>
        </w:rPr>
      </w:pPr>
    </w:p>
    <w:p w14:paraId="0E61B663" w14:textId="77777777" w:rsidR="00366E9C" w:rsidRPr="00B52BAF" w:rsidRDefault="00366E9C" w:rsidP="00685630">
      <w:pPr>
        <w:widowControl/>
        <w:numPr>
          <w:ilvl w:val="0"/>
          <w:numId w:val="12"/>
        </w:numPr>
        <w:tabs>
          <w:tab w:val="num" w:pos="720"/>
        </w:tabs>
        <w:autoSpaceDE/>
        <w:adjustRightInd/>
        <w:ind w:left="720"/>
        <w:contextualSpacing/>
        <w:rPr>
          <w:rFonts w:ascii="Arial" w:hAnsi="Arial" w:cs="Arial"/>
          <w:color w:val="000000"/>
          <w:sz w:val="24"/>
        </w:rPr>
      </w:pPr>
      <w:r w:rsidRPr="00B52BAF">
        <w:rPr>
          <w:rFonts w:ascii="Arial" w:hAnsi="Arial" w:cs="Arial"/>
          <w:color w:val="000000"/>
          <w:sz w:val="24"/>
        </w:rPr>
        <w:t>Responding flexibly, including where appropriate co-ordinating responses with any other bodies involved in the same complaint, where appropriate.</w:t>
      </w:r>
    </w:p>
    <w:p w14:paraId="0E61B664" w14:textId="77777777" w:rsidR="00366E9C" w:rsidRPr="00B52BAF" w:rsidRDefault="00366E9C" w:rsidP="00D9053B">
      <w:pPr>
        <w:widowControl/>
        <w:autoSpaceDE/>
        <w:adjustRightInd/>
        <w:ind w:left="1080"/>
        <w:rPr>
          <w:rFonts w:ascii="Arial" w:hAnsi="Arial" w:cs="Arial"/>
          <w:color w:val="000000"/>
          <w:sz w:val="24"/>
        </w:rPr>
      </w:pPr>
    </w:p>
    <w:p w14:paraId="0E61B665" w14:textId="77777777" w:rsidR="00366E9C" w:rsidRPr="00B52BAF" w:rsidRDefault="00366E9C" w:rsidP="00D9053B">
      <w:pPr>
        <w:widowControl/>
        <w:autoSpaceDE/>
        <w:adjustRightInd/>
        <w:ind w:left="1077"/>
        <w:rPr>
          <w:rFonts w:ascii="Arial" w:hAnsi="Arial" w:cs="Arial"/>
          <w:color w:val="000000"/>
          <w:sz w:val="24"/>
        </w:rPr>
      </w:pPr>
    </w:p>
    <w:p w14:paraId="0E61B666" w14:textId="77777777" w:rsidR="00366E9C" w:rsidRPr="00B52BAF" w:rsidRDefault="00366E9C" w:rsidP="00D9053B">
      <w:pPr>
        <w:widowControl/>
        <w:autoSpaceDE/>
        <w:adjustRightInd/>
        <w:spacing w:line="360" w:lineRule="auto"/>
        <w:ind w:left="360" w:hanging="357"/>
        <w:rPr>
          <w:rFonts w:ascii="Arial" w:hAnsi="Arial" w:cs="Arial"/>
          <w:b/>
          <w:color w:val="000000"/>
          <w:sz w:val="24"/>
        </w:rPr>
      </w:pPr>
      <w:r w:rsidRPr="00B52BAF">
        <w:rPr>
          <w:rFonts w:ascii="Arial" w:hAnsi="Arial" w:cs="Arial"/>
          <w:b/>
          <w:color w:val="000000"/>
          <w:sz w:val="24"/>
        </w:rPr>
        <w:t>3.</w:t>
      </w:r>
      <w:r w:rsidRPr="00B52BAF">
        <w:rPr>
          <w:rFonts w:ascii="Arial" w:hAnsi="Arial" w:cs="Arial"/>
          <w:b/>
          <w:color w:val="000000"/>
          <w:sz w:val="24"/>
        </w:rPr>
        <w:tab/>
        <w:t xml:space="preserve">Being open and accountable </w:t>
      </w:r>
    </w:p>
    <w:p w14:paraId="0E61B667" w14:textId="77777777" w:rsidR="00366E9C" w:rsidRPr="00B52BAF" w:rsidRDefault="00366E9C" w:rsidP="00685630">
      <w:pPr>
        <w:widowControl/>
        <w:numPr>
          <w:ilvl w:val="0"/>
          <w:numId w:val="13"/>
        </w:numPr>
        <w:autoSpaceDE/>
        <w:adjustRightInd/>
        <w:ind w:hanging="357"/>
        <w:contextualSpacing/>
        <w:rPr>
          <w:rFonts w:ascii="Arial" w:hAnsi="Arial" w:cs="Arial"/>
          <w:color w:val="000000"/>
          <w:sz w:val="24"/>
        </w:rPr>
      </w:pPr>
      <w:r w:rsidRPr="00B52BAF">
        <w:rPr>
          <w:rFonts w:ascii="Arial" w:hAnsi="Arial" w:cs="Arial"/>
          <w:color w:val="000000"/>
          <w:sz w:val="24"/>
        </w:rPr>
        <w:t xml:space="preserve">Publishing clear, accurate and complete information about how to complain, and how and when to take complaints further. </w:t>
      </w:r>
    </w:p>
    <w:p w14:paraId="0E61B668" w14:textId="77777777" w:rsidR="00366E9C" w:rsidRPr="00B52BAF" w:rsidRDefault="00366E9C" w:rsidP="00D9053B">
      <w:pPr>
        <w:widowControl/>
        <w:autoSpaceDE/>
        <w:adjustRightInd/>
        <w:ind w:left="360"/>
        <w:contextualSpacing/>
        <w:rPr>
          <w:rFonts w:ascii="Arial" w:hAnsi="Arial" w:cs="Arial"/>
          <w:color w:val="000000"/>
          <w:sz w:val="24"/>
        </w:rPr>
      </w:pPr>
    </w:p>
    <w:p w14:paraId="0E61B669" w14:textId="77777777" w:rsidR="00366E9C" w:rsidRPr="00B52BAF" w:rsidRDefault="00366E9C" w:rsidP="00685630">
      <w:pPr>
        <w:widowControl/>
        <w:numPr>
          <w:ilvl w:val="0"/>
          <w:numId w:val="13"/>
        </w:numPr>
        <w:autoSpaceDE/>
        <w:adjustRightInd/>
        <w:rPr>
          <w:rFonts w:ascii="Arial" w:hAnsi="Arial" w:cs="Arial"/>
          <w:color w:val="000000"/>
          <w:sz w:val="24"/>
        </w:rPr>
      </w:pPr>
      <w:r w:rsidRPr="00B52BAF">
        <w:rPr>
          <w:rFonts w:ascii="Arial" w:hAnsi="Arial" w:cs="Arial"/>
          <w:color w:val="000000"/>
          <w:sz w:val="24"/>
        </w:rPr>
        <w:t xml:space="preserve">Publishing service standards for handling complaints. </w:t>
      </w:r>
    </w:p>
    <w:p w14:paraId="0E61B66A" w14:textId="77777777" w:rsidR="00366E9C" w:rsidRPr="00B52BAF" w:rsidRDefault="00366E9C" w:rsidP="00D9053B">
      <w:pPr>
        <w:widowControl/>
        <w:autoSpaceDE/>
        <w:adjustRightInd/>
        <w:ind w:left="360"/>
        <w:contextualSpacing/>
        <w:rPr>
          <w:rFonts w:ascii="Arial" w:hAnsi="Arial" w:cs="Arial"/>
          <w:color w:val="000000"/>
          <w:sz w:val="24"/>
        </w:rPr>
      </w:pPr>
    </w:p>
    <w:p w14:paraId="0E61B66B" w14:textId="77777777" w:rsidR="00366E9C" w:rsidRPr="00B52BAF" w:rsidRDefault="00366E9C" w:rsidP="00685630">
      <w:pPr>
        <w:widowControl/>
        <w:numPr>
          <w:ilvl w:val="0"/>
          <w:numId w:val="13"/>
        </w:numPr>
        <w:autoSpaceDE/>
        <w:adjustRightInd/>
        <w:rPr>
          <w:rFonts w:ascii="Arial" w:hAnsi="Arial" w:cs="Arial"/>
          <w:color w:val="000000"/>
          <w:sz w:val="24"/>
        </w:rPr>
      </w:pPr>
      <w:r w:rsidRPr="00B52BAF">
        <w:rPr>
          <w:rFonts w:ascii="Arial" w:hAnsi="Arial" w:cs="Arial"/>
          <w:color w:val="000000"/>
          <w:sz w:val="24"/>
        </w:rPr>
        <w:t>Providing honest evidence-based explanations and giving reasons for decisions.</w:t>
      </w:r>
    </w:p>
    <w:p w14:paraId="0E61B66C" w14:textId="77777777" w:rsidR="00366E9C" w:rsidRPr="00B52BAF" w:rsidRDefault="00366E9C" w:rsidP="00D9053B">
      <w:pPr>
        <w:widowControl/>
        <w:autoSpaceDE/>
        <w:adjustRightInd/>
        <w:ind w:left="360"/>
        <w:contextualSpacing/>
        <w:rPr>
          <w:rFonts w:ascii="Arial" w:hAnsi="Arial" w:cs="Arial"/>
          <w:color w:val="000000"/>
          <w:sz w:val="24"/>
        </w:rPr>
      </w:pPr>
    </w:p>
    <w:p w14:paraId="0E61B66D" w14:textId="77777777" w:rsidR="00366E9C" w:rsidRPr="00B52BAF" w:rsidRDefault="00366E9C" w:rsidP="00685630">
      <w:pPr>
        <w:widowControl/>
        <w:numPr>
          <w:ilvl w:val="0"/>
          <w:numId w:val="13"/>
        </w:numPr>
        <w:autoSpaceDE/>
        <w:adjustRightInd/>
        <w:rPr>
          <w:rFonts w:ascii="Arial" w:hAnsi="Arial" w:cs="Arial"/>
          <w:color w:val="000000"/>
          <w:sz w:val="24"/>
        </w:rPr>
      </w:pPr>
      <w:r w:rsidRPr="00B52BAF">
        <w:rPr>
          <w:rFonts w:ascii="Arial" w:hAnsi="Arial" w:cs="Arial"/>
          <w:color w:val="000000"/>
          <w:sz w:val="24"/>
        </w:rPr>
        <w:t>Keeping full and accurate records.</w:t>
      </w:r>
    </w:p>
    <w:p w14:paraId="0E61B66E" w14:textId="77777777" w:rsidR="00366E9C" w:rsidRPr="00B52BAF" w:rsidRDefault="00366E9C" w:rsidP="00D9053B">
      <w:pPr>
        <w:widowControl/>
        <w:autoSpaceDE/>
        <w:adjustRightInd/>
        <w:ind w:left="360" w:hanging="360"/>
        <w:rPr>
          <w:rFonts w:ascii="Arial" w:hAnsi="Arial" w:cs="Arial"/>
          <w:color w:val="000000"/>
          <w:sz w:val="24"/>
        </w:rPr>
      </w:pPr>
    </w:p>
    <w:p w14:paraId="0E61B66F" w14:textId="77777777" w:rsidR="00366E9C" w:rsidRPr="00B52BAF" w:rsidRDefault="00366E9C" w:rsidP="00D9053B">
      <w:pPr>
        <w:widowControl/>
        <w:autoSpaceDE/>
        <w:adjustRightInd/>
        <w:spacing w:line="360" w:lineRule="auto"/>
        <w:ind w:left="360" w:hanging="357"/>
        <w:rPr>
          <w:rFonts w:ascii="Arial" w:hAnsi="Arial" w:cs="Arial"/>
          <w:b/>
          <w:color w:val="000000"/>
          <w:sz w:val="24"/>
        </w:rPr>
      </w:pPr>
      <w:r w:rsidRPr="00B52BAF">
        <w:rPr>
          <w:rFonts w:ascii="Arial" w:hAnsi="Arial" w:cs="Arial"/>
          <w:b/>
          <w:color w:val="000000"/>
          <w:sz w:val="24"/>
        </w:rPr>
        <w:t>4.</w:t>
      </w:r>
      <w:r w:rsidRPr="00B52BAF">
        <w:rPr>
          <w:rFonts w:ascii="Arial" w:hAnsi="Arial" w:cs="Arial"/>
          <w:b/>
          <w:color w:val="000000"/>
          <w:sz w:val="24"/>
        </w:rPr>
        <w:tab/>
        <w:t xml:space="preserve">Acting fairly and proportionately </w:t>
      </w:r>
    </w:p>
    <w:p w14:paraId="0E61B670" w14:textId="77777777" w:rsidR="00366E9C" w:rsidRPr="00B52BAF" w:rsidRDefault="00366E9C" w:rsidP="00685630">
      <w:pPr>
        <w:widowControl/>
        <w:numPr>
          <w:ilvl w:val="0"/>
          <w:numId w:val="14"/>
        </w:numPr>
        <w:autoSpaceDE/>
        <w:adjustRightInd/>
        <w:ind w:hanging="357"/>
        <w:contextualSpacing/>
        <w:rPr>
          <w:rFonts w:ascii="Arial" w:hAnsi="Arial" w:cs="Arial"/>
          <w:color w:val="000000"/>
          <w:sz w:val="24"/>
        </w:rPr>
      </w:pPr>
      <w:r w:rsidRPr="00B52BAF">
        <w:rPr>
          <w:rFonts w:ascii="Arial" w:hAnsi="Arial" w:cs="Arial"/>
          <w:color w:val="000000"/>
          <w:sz w:val="24"/>
        </w:rPr>
        <w:t xml:space="preserve">Treating the complainant impartially, and without unlawful discrimination or prejudice. </w:t>
      </w:r>
    </w:p>
    <w:p w14:paraId="0E61B671" w14:textId="77777777" w:rsidR="00366E9C" w:rsidRPr="00B52BAF" w:rsidRDefault="00366E9C" w:rsidP="00D9053B">
      <w:pPr>
        <w:widowControl/>
        <w:autoSpaceDE/>
        <w:adjustRightInd/>
        <w:ind w:left="360"/>
        <w:contextualSpacing/>
        <w:rPr>
          <w:rFonts w:ascii="Arial" w:hAnsi="Arial" w:cs="Arial"/>
          <w:color w:val="000000"/>
          <w:sz w:val="24"/>
        </w:rPr>
      </w:pPr>
    </w:p>
    <w:p w14:paraId="0E61B672" w14:textId="77777777" w:rsidR="00366E9C" w:rsidRPr="00B52BAF" w:rsidRDefault="00366E9C" w:rsidP="00685630">
      <w:pPr>
        <w:widowControl/>
        <w:numPr>
          <w:ilvl w:val="0"/>
          <w:numId w:val="14"/>
        </w:numPr>
        <w:autoSpaceDE/>
        <w:adjustRightInd/>
        <w:rPr>
          <w:rFonts w:ascii="Arial" w:hAnsi="Arial" w:cs="Arial"/>
          <w:color w:val="000000"/>
          <w:sz w:val="24"/>
        </w:rPr>
      </w:pPr>
      <w:r w:rsidRPr="00B52BAF">
        <w:rPr>
          <w:rFonts w:ascii="Arial" w:hAnsi="Arial" w:cs="Arial"/>
          <w:color w:val="000000"/>
          <w:sz w:val="24"/>
        </w:rPr>
        <w:t xml:space="preserve">Ensuring that complaints are investigated thoroughly and fairly to establish the facts of the case. </w:t>
      </w:r>
    </w:p>
    <w:p w14:paraId="0E61B673" w14:textId="77777777" w:rsidR="00366E9C" w:rsidRPr="00B52BAF" w:rsidRDefault="00366E9C" w:rsidP="00D9053B">
      <w:pPr>
        <w:widowControl/>
        <w:autoSpaceDE/>
        <w:adjustRightInd/>
        <w:ind w:left="360"/>
        <w:contextualSpacing/>
        <w:rPr>
          <w:rFonts w:ascii="Arial" w:hAnsi="Arial" w:cs="Arial"/>
          <w:color w:val="000000"/>
          <w:sz w:val="24"/>
        </w:rPr>
      </w:pPr>
    </w:p>
    <w:p w14:paraId="0E61B674" w14:textId="77777777" w:rsidR="00366E9C" w:rsidRPr="00B52BAF" w:rsidRDefault="00366E9C" w:rsidP="00685630">
      <w:pPr>
        <w:widowControl/>
        <w:numPr>
          <w:ilvl w:val="0"/>
          <w:numId w:val="14"/>
        </w:numPr>
        <w:autoSpaceDE/>
        <w:adjustRightInd/>
        <w:rPr>
          <w:rFonts w:ascii="Arial" w:hAnsi="Arial" w:cs="Arial"/>
          <w:color w:val="000000"/>
          <w:sz w:val="24"/>
        </w:rPr>
      </w:pPr>
      <w:r w:rsidRPr="00B52BAF">
        <w:rPr>
          <w:rFonts w:ascii="Arial" w:hAnsi="Arial" w:cs="Arial"/>
          <w:color w:val="000000"/>
          <w:sz w:val="24"/>
        </w:rPr>
        <w:t>Ensuring that decisions and actions are proportionate, appropriate and fair.</w:t>
      </w:r>
    </w:p>
    <w:p w14:paraId="0E61B675" w14:textId="77777777" w:rsidR="00366E9C" w:rsidRPr="00B52BAF" w:rsidRDefault="00366E9C" w:rsidP="00D9053B">
      <w:pPr>
        <w:widowControl/>
        <w:autoSpaceDE/>
        <w:adjustRightInd/>
        <w:rPr>
          <w:rFonts w:ascii="Arial" w:hAnsi="Arial" w:cs="Arial"/>
          <w:color w:val="000000"/>
          <w:sz w:val="24"/>
        </w:rPr>
      </w:pPr>
    </w:p>
    <w:p w14:paraId="0E61B676" w14:textId="77777777" w:rsidR="00366E9C" w:rsidRPr="00B52BAF" w:rsidRDefault="00366E9C" w:rsidP="00685630">
      <w:pPr>
        <w:widowControl/>
        <w:numPr>
          <w:ilvl w:val="0"/>
          <w:numId w:val="14"/>
        </w:numPr>
        <w:autoSpaceDE/>
        <w:adjustRightInd/>
        <w:rPr>
          <w:rFonts w:ascii="Arial" w:hAnsi="Arial" w:cs="Arial"/>
          <w:color w:val="000000"/>
          <w:sz w:val="24"/>
        </w:rPr>
      </w:pPr>
      <w:r w:rsidRPr="00B52BAF">
        <w:rPr>
          <w:rFonts w:ascii="Arial" w:hAnsi="Arial" w:cs="Arial"/>
          <w:color w:val="000000"/>
          <w:sz w:val="24"/>
        </w:rPr>
        <w:t>Ensuring that complaints are reviewed by someone not involved in the events leading to the complaint.</w:t>
      </w:r>
    </w:p>
    <w:p w14:paraId="0E61B677" w14:textId="77777777" w:rsidR="00366E9C" w:rsidRPr="00B52BAF" w:rsidRDefault="00366E9C" w:rsidP="00D9053B">
      <w:pPr>
        <w:widowControl/>
        <w:autoSpaceDE/>
        <w:adjustRightInd/>
        <w:rPr>
          <w:rFonts w:ascii="Arial" w:hAnsi="Arial" w:cs="Arial"/>
          <w:color w:val="000000"/>
          <w:sz w:val="24"/>
        </w:rPr>
      </w:pPr>
    </w:p>
    <w:p w14:paraId="0E61B678" w14:textId="77777777" w:rsidR="00366E9C" w:rsidRPr="00B52BAF" w:rsidRDefault="00366E9C" w:rsidP="00685630">
      <w:pPr>
        <w:widowControl/>
        <w:numPr>
          <w:ilvl w:val="0"/>
          <w:numId w:val="14"/>
        </w:numPr>
        <w:autoSpaceDE/>
        <w:adjustRightInd/>
        <w:rPr>
          <w:rFonts w:ascii="Arial" w:hAnsi="Arial" w:cs="Arial"/>
          <w:color w:val="000000"/>
          <w:sz w:val="24"/>
        </w:rPr>
      </w:pPr>
      <w:r w:rsidRPr="00B52BAF">
        <w:rPr>
          <w:rFonts w:ascii="Arial" w:hAnsi="Arial" w:cs="Arial"/>
          <w:color w:val="000000"/>
          <w:sz w:val="24"/>
        </w:rPr>
        <w:t>Acting fairly towards staff complained about as well as towards complainants</w:t>
      </w:r>
    </w:p>
    <w:p w14:paraId="0E61B679" w14:textId="77777777" w:rsidR="00366E9C" w:rsidRPr="00B52BAF" w:rsidRDefault="00366E9C" w:rsidP="00D9053B">
      <w:pPr>
        <w:widowControl/>
        <w:autoSpaceDE/>
        <w:adjustRightInd/>
        <w:ind w:left="360"/>
        <w:rPr>
          <w:rFonts w:ascii="Arial" w:hAnsi="Arial" w:cs="Arial"/>
          <w:color w:val="000000"/>
          <w:sz w:val="24"/>
        </w:rPr>
      </w:pPr>
    </w:p>
    <w:p w14:paraId="0E61B67A" w14:textId="77777777" w:rsidR="00366E9C" w:rsidRPr="00B52BAF" w:rsidRDefault="00366E9C" w:rsidP="00D9053B">
      <w:pPr>
        <w:widowControl/>
        <w:autoSpaceDE/>
        <w:adjustRightInd/>
        <w:spacing w:line="360" w:lineRule="auto"/>
        <w:ind w:left="360" w:hanging="357"/>
        <w:rPr>
          <w:rFonts w:ascii="Arial" w:hAnsi="Arial" w:cs="Arial"/>
          <w:b/>
          <w:color w:val="000000"/>
          <w:sz w:val="24"/>
        </w:rPr>
      </w:pPr>
      <w:r w:rsidRPr="00B52BAF">
        <w:rPr>
          <w:rFonts w:ascii="Arial" w:hAnsi="Arial" w:cs="Arial"/>
          <w:b/>
          <w:color w:val="000000"/>
          <w:sz w:val="24"/>
        </w:rPr>
        <w:t>5.</w:t>
      </w:r>
      <w:r w:rsidRPr="00B52BAF">
        <w:rPr>
          <w:rFonts w:ascii="Arial" w:hAnsi="Arial" w:cs="Arial"/>
          <w:b/>
          <w:color w:val="000000"/>
          <w:sz w:val="24"/>
        </w:rPr>
        <w:tab/>
        <w:t xml:space="preserve">Putting things right </w:t>
      </w:r>
    </w:p>
    <w:p w14:paraId="0E61B67B" w14:textId="77777777" w:rsidR="00366E9C" w:rsidRPr="00B52BAF" w:rsidRDefault="00366E9C" w:rsidP="00685630">
      <w:pPr>
        <w:widowControl/>
        <w:numPr>
          <w:ilvl w:val="0"/>
          <w:numId w:val="15"/>
        </w:numPr>
        <w:autoSpaceDE/>
        <w:adjustRightInd/>
        <w:ind w:hanging="357"/>
        <w:contextualSpacing/>
        <w:rPr>
          <w:rFonts w:ascii="Arial" w:hAnsi="Arial" w:cs="Arial"/>
          <w:color w:val="000000"/>
          <w:sz w:val="24"/>
        </w:rPr>
      </w:pPr>
      <w:r w:rsidRPr="00B52BAF">
        <w:rPr>
          <w:rFonts w:ascii="Arial" w:hAnsi="Arial" w:cs="Arial"/>
          <w:color w:val="000000"/>
          <w:sz w:val="24"/>
        </w:rPr>
        <w:t xml:space="preserve">Acknowledging mistakes and apologising where appropriate. </w:t>
      </w:r>
    </w:p>
    <w:p w14:paraId="0E61B67C" w14:textId="77777777" w:rsidR="00366E9C" w:rsidRPr="00B52BAF" w:rsidRDefault="00366E9C" w:rsidP="00D9053B">
      <w:pPr>
        <w:widowControl/>
        <w:autoSpaceDE/>
        <w:adjustRightInd/>
        <w:ind w:left="360"/>
        <w:contextualSpacing/>
        <w:rPr>
          <w:rFonts w:ascii="Arial" w:hAnsi="Arial" w:cs="Arial"/>
          <w:color w:val="000000"/>
          <w:sz w:val="24"/>
        </w:rPr>
      </w:pPr>
    </w:p>
    <w:p w14:paraId="0E61B67D" w14:textId="77777777" w:rsidR="00366E9C" w:rsidRPr="00B52BAF" w:rsidRDefault="00366E9C" w:rsidP="00685630">
      <w:pPr>
        <w:widowControl/>
        <w:numPr>
          <w:ilvl w:val="0"/>
          <w:numId w:val="15"/>
        </w:numPr>
        <w:autoSpaceDE/>
        <w:adjustRightInd/>
        <w:rPr>
          <w:rFonts w:ascii="Arial" w:hAnsi="Arial" w:cs="Arial"/>
          <w:color w:val="000000"/>
          <w:sz w:val="24"/>
        </w:rPr>
      </w:pPr>
      <w:r w:rsidRPr="00B52BAF">
        <w:rPr>
          <w:rFonts w:ascii="Arial" w:hAnsi="Arial" w:cs="Arial"/>
          <w:color w:val="000000"/>
          <w:sz w:val="24"/>
        </w:rPr>
        <w:t xml:space="preserve">Providing prompt, appropriate and proportionate remedies. </w:t>
      </w:r>
    </w:p>
    <w:p w14:paraId="0E61B67E" w14:textId="77777777" w:rsidR="00366E9C" w:rsidRPr="00B52BAF" w:rsidRDefault="00366E9C" w:rsidP="00D9053B">
      <w:pPr>
        <w:widowControl/>
        <w:autoSpaceDE/>
        <w:adjustRightInd/>
        <w:ind w:left="360"/>
        <w:contextualSpacing/>
        <w:rPr>
          <w:rFonts w:ascii="Arial" w:hAnsi="Arial" w:cs="Arial"/>
          <w:color w:val="000000"/>
          <w:sz w:val="24"/>
        </w:rPr>
      </w:pPr>
    </w:p>
    <w:p w14:paraId="0E61B67F" w14:textId="77777777" w:rsidR="00366E9C" w:rsidRPr="00B52BAF" w:rsidRDefault="00366E9C" w:rsidP="00685630">
      <w:pPr>
        <w:widowControl/>
        <w:numPr>
          <w:ilvl w:val="0"/>
          <w:numId w:val="15"/>
        </w:numPr>
        <w:autoSpaceDE/>
        <w:adjustRightInd/>
        <w:rPr>
          <w:rFonts w:ascii="Arial" w:hAnsi="Arial" w:cs="Arial"/>
          <w:color w:val="000000"/>
          <w:sz w:val="24"/>
        </w:rPr>
      </w:pPr>
      <w:r w:rsidRPr="00B52BAF">
        <w:rPr>
          <w:rFonts w:ascii="Arial" w:hAnsi="Arial" w:cs="Arial"/>
          <w:color w:val="000000"/>
          <w:sz w:val="24"/>
        </w:rPr>
        <w:t xml:space="preserve">Considering all the relevant factors of the case when offering remedies. </w:t>
      </w:r>
    </w:p>
    <w:p w14:paraId="0E61B680" w14:textId="77777777" w:rsidR="00366E9C" w:rsidRPr="00B52BAF" w:rsidRDefault="00366E9C" w:rsidP="00D9053B">
      <w:pPr>
        <w:widowControl/>
        <w:autoSpaceDE/>
        <w:adjustRightInd/>
        <w:ind w:left="360"/>
        <w:contextualSpacing/>
        <w:rPr>
          <w:rFonts w:ascii="Arial" w:hAnsi="Arial" w:cs="Arial"/>
          <w:color w:val="000000"/>
          <w:sz w:val="24"/>
        </w:rPr>
      </w:pPr>
    </w:p>
    <w:p w14:paraId="0E61B681" w14:textId="77777777" w:rsidR="00366E9C" w:rsidRPr="00B52BAF" w:rsidRDefault="00366E9C" w:rsidP="00685630">
      <w:pPr>
        <w:widowControl/>
        <w:numPr>
          <w:ilvl w:val="0"/>
          <w:numId w:val="15"/>
        </w:numPr>
        <w:autoSpaceDE/>
        <w:adjustRightInd/>
        <w:rPr>
          <w:rFonts w:ascii="Arial" w:hAnsi="Arial" w:cs="Arial"/>
          <w:color w:val="000000"/>
          <w:sz w:val="24"/>
        </w:rPr>
      </w:pPr>
      <w:r w:rsidRPr="00B52BAF">
        <w:rPr>
          <w:rFonts w:ascii="Arial" w:hAnsi="Arial" w:cs="Arial"/>
          <w:color w:val="000000"/>
          <w:sz w:val="24"/>
        </w:rPr>
        <w:t>Taking account of any injustice or hardship that results from pursuing the complaint as well as from the original dispute.</w:t>
      </w:r>
    </w:p>
    <w:p w14:paraId="0E61B682" w14:textId="77777777" w:rsidR="00366E9C" w:rsidRPr="00B52BAF" w:rsidRDefault="00366E9C" w:rsidP="00D9053B">
      <w:pPr>
        <w:widowControl/>
        <w:autoSpaceDE/>
        <w:adjustRightInd/>
        <w:ind w:left="1080"/>
        <w:rPr>
          <w:rFonts w:ascii="Arial" w:hAnsi="Arial" w:cs="Arial"/>
          <w:color w:val="000000"/>
          <w:sz w:val="24"/>
        </w:rPr>
      </w:pPr>
    </w:p>
    <w:p w14:paraId="0E61B683" w14:textId="77777777" w:rsidR="00366E9C" w:rsidRPr="00B52BAF" w:rsidRDefault="00366E9C" w:rsidP="00D9053B">
      <w:pPr>
        <w:widowControl/>
        <w:autoSpaceDE/>
        <w:adjustRightInd/>
        <w:spacing w:line="360" w:lineRule="auto"/>
        <w:ind w:left="360" w:hanging="357"/>
        <w:rPr>
          <w:rFonts w:ascii="Arial" w:hAnsi="Arial" w:cs="Arial"/>
          <w:b/>
          <w:color w:val="000000"/>
          <w:sz w:val="24"/>
        </w:rPr>
      </w:pPr>
      <w:r w:rsidRPr="00B52BAF">
        <w:rPr>
          <w:rFonts w:ascii="Arial" w:hAnsi="Arial" w:cs="Arial"/>
          <w:b/>
          <w:color w:val="000000"/>
          <w:sz w:val="24"/>
        </w:rPr>
        <w:t>6.</w:t>
      </w:r>
      <w:r w:rsidRPr="00B52BAF">
        <w:rPr>
          <w:rFonts w:ascii="Arial" w:hAnsi="Arial" w:cs="Arial"/>
          <w:b/>
          <w:color w:val="000000"/>
          <w:sz w:val="24"/>
        </w:rPr>
        <w:tab/>
        <w:t xml:space="preserve">Seeking continuous improvement </w:t>
      </w:r>
    </w:p>
    <w:p w14:paraId="0E61B684" w14:textId="77777777" w:rsidR="00366E9C" w:rsidRPr="00B52BAF" w:rsidRDefault="00366E9C" w:rsidP="00685630">
      <w:pPr>
        <w:widowControl/>
        <w:numPr>
          <w:ilvl w:val="0"/>
          <w:numId w:val="16"/>
        </w:numPr>
        <w:autoSpaceDE/>
        <w:adjustRightInd/>
        <w:ind w:hanging="357"/>
        <w:contextualSpacing/>
        <w:rPr>
          <w:rFonts w:ascii="Arial" w:hAnsi="Arial" w:cs="Arial"/>
          <w:color w:val="000000"/>
          <w:sz w:val="24"/>
        </w:rPr>
      </w:pPr>
      <w:r w:rsidRPr="00B52BAF">
        <w:rPr>
          <w:rFonts w:ascii="Arial" w:hAnsi="Arial" w:cs="Arial"/>
          <w:color w:val="000000"/>
          <w:sz w:val="24"/>
        </w:rPr>
        <w:t xml:space="preserve">Using all feedback and the lessons learnt from complaints to improve service design and delivery. </w:t>
      </w:r>
    </w:p>
    <w:p w14:paraId="0E61B685" w14:textId="77777777" w:rsidR="00366E9C" w:rsidRPr="00B52BAF" w:rsidRDefault="00366E9C" w:rsidP="00D9053B">
      <w:pPr>
        <w:widowControl/>
        <w:autoSpaceDE/>
        <w:adjustRightInd/>
        <w:ind w:left="360"/>
        <w:contextualSpacing/>
        <w:rPr>
          <w:rFonts w:ascii="Arial" w:hAnsi="Arial" w:cs="Arial"/>
          <w:color w:val="000000"/>
          <w:sz w:val="24"/>
        </w:rPr>
      </w:pPr>
    </w:p>
    <w:p w14:paraId="0E61B686" w14:textId="77777777" w:rsidR="00366E9C" w:rsidRPr="00B52BAF" w:rsidRDefault="00366E9C" w:rsidP="00685630">
      <w:pPr>
        <w:widowControl/>
        <w:numPr>
          <w:ilvl w:val="0"/>
          <w:numId w:val="16"/>
        </w:numPr>
        <w:autoSpaceDE/>
        <w:adjustRightInd/>
        <w:rPr>
          <w:rFonts w:ascii="Arial" w:hAnsi="Arial" w:cs="Arial"/>
          <w:color w:val="000000"/>
          <w:sz w:val="24"/>
        </w:rPr>
      </w:pPr>
      <w:r w:rsidRPr="00B52BAF">
        <w:rPr>
          <w:rFonts w:ascii="Arial" w:hAnsi="Arial" w:cs="Arial"/>
          <w:color w:val="000000"/>
          <w:sz w:val="24"/>
        </w:rPr>
        <w:t>Having systems in place to record, analyse and report on learning from complaints.</w:t>
      </w:r>
    </w:p>
    <w:p w14:paraId="0E61B687" w14:textId="77777777" w:rsidR="00366E9C" w:rsidRPr="00B52BAF" w:rsidRDefault="00366E9C" w:rsidP="00D9053B">
      <w:pPr>
        <w:widowControl/>
        <w:autoSpaceDE/>
        <w:adjustRightInd/>
        <w:rPr>
          <w:rFonts w:ascii="Arial" w:hAnsi="Arial" w:cs="Arial"/>
          <w:color w:val="000000"/>
          <w:sz w:val="24"/>
        </w:rPr>
      </w:pPr>
    </w:p>
    <w:p w14:paraId="0E61B688" w14:textId="77777777" w:rsidR="00366E9C" w:rsidRPr="00B52BAF" w:rsidRDefault="00366E9C" w:rsidP="00685630">
      <w:pPr>
        <w:widowControl/>
        <w:numPr>
          <w:ilvl w:val="0"/>
          <w:numId w:val="16"/>
        </w:numPr>
        <w:autoSpaceDE/>
        <w:adjustRightInd/>
        <w:rPr>
          <w:rFonts w:ascii="Arial" w:hAnsi="Arial" w:cs="Arial"/>
          <w:color w:val="000000"/>
          <w:sz w:val="24"/>
        </w:rPr>
      </w:pPr>
      <w:r w:rsidRPr="00B52BAF">
        <w:rPr>
          <w:rFonts w:ascii="Arial" w:hAnsi="Arial" w:cs="Arial"/>
          <w:color w:val="000000"/>
          <w:sz w:val="24"/>
        </w:rPr>
        <w:t>Regularly reviewing the lessons to be learnt from complaints.</w:t>
      </w:r>
    </w:p>
    <w:p w14:paraId="0E61B689" w14:textId="77777777" w:rsidR="00366E9C" w:rsidRPr="00B52BAF" w:rsidRDefault="00366E9C" w:rsidP="00D9053B">
      <w:pPr>
        <w:widowControl/>
        <w:autoSpaceDE/>
        <w:adjustRightInd/>
        <w:rPr>
          <w:rFonts w:ascii="Arial" w:hAnsi="Arial" w:cs="Arial"/>
          <w:color w:val="000000"/>
          <w:sz w:val="24"/>
        </w:rPr>
      </w:pPr>
    </w:p>
    <w:p w14:paraId="0E61B68A" w14:textId="77777777" w:rsidR="00366E9C" w:rsidRPr="00B52BAF" w:rsidRDefault="00366E9C" w:rsidP="00685630">
      <w:pPr>
        <w:widowControl/>
        <w:numPr>
          <w:ilvl w:val="0"/>
          <w:numId w:val="16"/>
        </w:numPr>
        <w:autoSpaceDE/>
        <w:adjustRightInd/>
        <w:rPr>
          <w:rFonts w:ascii="Arial" w:hAnsi="Arial" w:cs="Arial"/>
          <w:color w:val="000000"/>
        </w:rPr>
      </w:pPr>
      <w:r w:rsidRPr="00B52BAF">
        <w:rPr>
          <w:rFonts w:ascii="Arial" w:hAnsi="Arial" w:cs="Arial"/>
          <w:color w:val="000000"/>
          <w:sz w:val="24"/>
        </w:rPr>
        <w:t>Where appropriate, telling the complainant about the lessons learnt and the changes made to services, guidance or policy.</w:t>
      </w:r>
    </w:p>
    <w:p w14:paraId="0E61B68B" w14:textId="77777777" w:rsidR="00366E9C" w:rsidRPr="00B52BAF" w:rsidRDefault="00366E9C" w:rsidP="00D9053B">
      <w:pPr>
        <w:widowControl/>
        <w:autoSpaceDE/>
        <w:autoSpaceDN/>
        <w:adjustRightInd/>
        <w:rPr>
          <w:rFonts w:ascii="Arial" w:hAnsi="Arial" w:cs="Arial"/>
          <w:sz w:val="24"/>
        </w:rPr>
        <w:sectPr w:rsidR="00366E9C" w:rsidRPr="00B52BAF" w:rsidSect="004D39FF">
          <w:pgSz w:w="11906" w:h="16838"/>
          <w:pgMar w:top="1440" w:right="1440" w:bottom="1440" w:left="1440" w:header="708" w:footer="708" w:gutter="0"/>
          <w:cols w:space="720"/>
        </w:sectPr>
      </w:pPr>
    </w:p>
    <w:p w14:paraId="0E61B6A0" w14:textId="77777777" w:rsidR="00366E9C" w:rsidRPr="00B52BAF" w:rsidRDefault="00366E9C" w:rsidP="00D33636">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sectPr w:rsidR="00366E9C" w:rsidRPr="00B52BAF" w:rsidSect="00D33636">
      <w:headerReference w:type="default" r:id="rId2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6AA2" w14:textId="77777777" w:rsidR="001C0DF1" w:rsidRDefault="001C0DF1">
      <w:r>
        <w:separator/>
      </w:r>
    </w:p>
  </w:endnote>
  <w:endnote w:type="continuationSeparator" w:id="0">
    <w:p w14:paraId="4E609788" w14:textId="77777777" w:rsidR="001C0DF1" w:rsidRDefault="001C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w:altName w:val="Aptos Display"/>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45CF9" w14:textId="77777777" w:rsidR="00D33636" w:rsidRDefault="00D33636" w:rsidP="002C66F9">
    <w:pPr>
      <w:pStyle w:val="Header"/>
      <w:jc w:val="center"/>
    </w:pPr>
  </w:p>
  <w:p w14:paraId="552F801E" w14:textId="77777777" w:rsidR="00D33636" w:rsidRDefault="00D33636" w:rsidP="002C66F9">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ECEC6" w14:textId="77777777" w:rsidR="006A426D" w:rsidRDefault="006A4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796427"/>
      <w:docPartObj>
        <w:docPartGallery w:val="Page Numbers (Bottom of Page)"/>
        <w:docPartUnique/>
      </w:docPartObj>
    </w:sdtPr>
    <w:sdtEndPr>
      <w:rPr>
        <w:noProof/>
      </w:rPr>
    </w:sdtEndPr>
    <w:sdtContent>
      <w:p w14:paraId="6A2452DB" w14:textId="2D816260" w:rsidR="00D33636" w:rsidRDefault="00D336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61B6A8" w14:textId="52F03419" w:rsidR="00366E9C" w:rsidRPr="005E30BF" w:rsidRDefault="00366E9C" w:rsidP="005E30BF">
    <w:pPr>
      <w:pStyle w:val="Footer"/>
      <w:jc w:val="center"/>
      <w:rPr>
        <w:rFonts w:ascii="Arial" w:hAnsi="Arial" w:cs="Arial"/>
        <w:b/>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88C5E" w14:textId="77777777" w:rsidR="006A426D" w:rsidRDefault="006A4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40165" w14:textId="77777777" w:rsidR="001C0DF1" w:rsidRDefault="001C0DF1" w:rsidP="004B6F12">
      <w:r>
        <w:separator/>
      </w:r>
    </w:p>
  </w:footnote>
  <w:footnote w:type="continuationSeparator" w:id="0">
    <w:p w14:paraId="1BDF8C6D" w14:textId="77777777" w:rsidR="001C0DF1" w:rsidRDefault="001C0DF1" w:rsidP="004B6F12">
      <w:r>
        <w:continuationSeparator/>
      </w:r>
    </w:p>
  </w:footnote>
  <w:footnote w:id="1">
    <w:p w14:paraId="005DA938" w14:textId="4BCDA37D" w:rsidR="0045220F" w:rsidRPr="00A94C01" w:rsidRDefault="0045220F">
      <w:pPr>
        <w:pStyle w:val="FootnoteText"/>
        <w:rPr>
          <w:rFonts w:ascii="Arial" w:hAnsi="Arial" w:cs="Arial"/>
          <w:lang w:val="en-US"/>
        </w:rPr>
      </w:pPr>
      <w:r w:rsidRPr="00A94C01">
        <w:rPr>
          <w:rStyle w:val="FootnoteReference"/>
          <w:rFonts w:ascii="Arial" w:hAnsi="Arial" w:cs="Arial"/>
        </w:rPr>
        <w:footnoteRef/>
      </w:r>
      <w:r w:rsidRPr="00A94C01">
        <w:rPr>
          <w:rFonts w:ascii="Arial" w:hAnsi="Arial" w:cs="Arial"/>
        </w:rPr>
        <w:t xml:space="preserve"> Clinical observations systematically record vital signs such as temperature, pulse, blood pressure , respiratory </w:t>
      </w:r>
      <w:r w:rsidR="00915368" w:rsidRPr="00A94C01">
        <w:rPr>
          <w:rFonts w:ascii="Arial" w:hAnsi="Arial" w:cs="Arial"/>
        </w:rPr>
        <w:t>rate,</w:t>
      </w:r>
      <w:r w:rsidRPr="00A94C01">
        <w:rPr>
          <w:rFonts w:ascii="Arial" w:hAnsi="Arial" w:cs="Arial"/>
        </w:rPr>
        <w:t xml:space="preserve"> and oxygen saturation levels. They are critical in detecting early signs of patient deterioration. </w:t>
      </w:r>
    </w:p>
  </w:footnote>
  <w:footnote w:id="2">
    <w:p w14:paraId="1D0B602A" w14:textId="5B82960C" w:rsidR="00F66A7F" w:rsidRPr="00F66A7F" w:rsidRDefault="00F66A7F">
      <w:pPr>
        <w:pStyle w:val="FootnoteText"/>
        <w:rPr>
          <w:lang w:val="en-US"/>
        </w:rPr>
      </w:pPr>
      <w:r w:rsidRPr="00A94C01">
        <w:rPr>
          <w:rStyle w:val="FootnoteReference"/>
          <w:rFonts w:ascii="Arial" w:hAnsi="Arial" w:cs="Arial"/>
        </w:rPr>
        <w:footnoteRef/>
      </w:r>
      <w:r w:rsidRPr="00A94C01">
        <w:rPr>
          <w:rFonts w:ascii="Arial" w:hAnsi="Arial" w:cs="Arial"/>
        </w:rPr>
        <w:t xml:space="preserve"> </w:t>
      </w:r>
      <w:r w:rsidRPr="00A94C01">
        <w:rPr>
          <w:rFonts w:ascii="Arial" w:hAnsi="Arial" w:cs="Arial"/>
          <w:lang w:val="en-US"/>
        </w:rPr>
        <w:t xml:space="preserve">Acute Care at Home Team - </w:t>
      </w:r>
      <w:r w:rsidR="00853A1F" w:rsidRPr="00A94C01">
        <w:rPr>
          <w:rFonts w:ascii="Arial" w:hAnsi="Arial" w:cs="Arial"/>
          <w:lang w:val="en-US"/>
        </w:rPr>
        <w:t xml:space="preserve">Acute Care at Home Team </w:t>
      </w:r>
      <w:r w:rsidR="00915368" w:rsidRPr="00A94C01">
        <w:rPr>
          <w:rFonts w:ascii="Arial" w:hAnsi="Arial" w:cs="Arial"/>
          <w:lang w:val="en-US"/>
        </w:rPr>
        <w:t>- A</w:t>
      </w:r>
      <w:r w:rsidR="00853A1F" w:rsidRPr="00A94C01">
        <w:rPr>
          <w:rFonts w:ascii="Arial" w:hAnsi="Arial" w:cs="Arial"/>
        </w:rPr>
        <w:t xml:space="preserve"> Care of the Elderly service aimed at </w:t>
      </w:r>
      <w:r w:rsidR="001B2D94" w:rsidRPr="00A94C01">
        <w:rPr>
          <w:rFonts w:ascii="Arial" w:hAnsi="Arial" w:cs="Arial"/>
        </w:rPr>
        <w:t>providing hospital level care in the place of residence of patients aged 65 years and over, to prevent admission to hospital.</w:t>
      </w:r>
      <w:r w:rsidR="001B2D94" w:rsidRPr="002F447E">
        <w:t> </w:t>
      </w:r>
    </w:p>
  </w:footnote>
  <w:footnote w:id="3">
    <w:p w14:paraId="632B428E" w14:textId="4949249C" w:rsidR="00853A1F" w:rsidRPr="00853A1F" w:rsidRDefault="00853A1F">
      <w:pPr>
        <w:pStyle w:val="FootnoteText"/>
        <w:rPr>
          <w:rFonts w:ascii="Arial" w:hAnsi="Arial" w:cs="Arial"/>
          <w:lang w:val="en-US"/>
        </w:rPr>
      </w:pPr>
      <w:r w:rsidRPr="00853A1F">
        <w:rPr>
          <w:rStyle w:val="FootnoteReference"/>
          <w:rFonts w:ascii="Arial" w:hAnsi="Arial" w:cs="Arial"/>
        </w:rPr>
        <w:footnoteRef/>
      </w:r>
      <w:r w:rsidRPr="00853A1F">
        <w:rPr>
          <w:rFonts w:ascii="Arial" w:hAnsi="Arial" w:cs="Arial"/>
        </w:rPr>
        <w:t xml:space="preserve"> </w:t>
      </w:r>
      <w:r w:rsidRPr="00853A1F">
        <w:rPr>
          <w:rFonts w:ascii="Arial" w:hAnsi="Arial" w:cs="Arial"/>
          <w:lang w:val="en-US"/>
        </w:rPr>
        <w:t xml:space="preserve">Intravenous Drip – </w:t>
      </w:r>
      <w:r w:rsidR="00E148AE">
        <w:rPr>
          <w:rFonts w:ascii="Arial" w:hAnsi="Arial" w:cs="Arial"/>
          <w:lang w:val="en-US"/>
        </w:rPr>
        <w:t xml:space="preserve">a means for </w:t>
      </w:r>
      <w:r w:rsidRPr="00853A1F">
        <w:rPr>
          <w:rFonts w:ascii="Arial" w:hAnsi="Arial" w:cs="Arial"/>
          <w:lang w:val="en-US"/>
        </w:rPr>
        <w:t>medicine</w:t>
      </w:r>
      <w:r w:rsidR="00E148AE">
        <w:rPr>
          <w:rFonts w:ascii="Arial" w:hAnsi="Arial" w:cs="Arial"/>
          <w:lang w:val="en-US"/>
        </w:rPr>
        <w:t>/fluids to be</w:t>
      </w:r>
      <w:r w:rsidRPr="00853A1F">
        <w:rPr>
          <w:rFonts w:ascii="Arial" w:hAnsi="Arial" w:cs="Arial"/>
          <w:lang w:val="en-US"/>
        </w:rPr>
        <w:t xml:space="preserve"> administered via a vein</w:t>
      </w:r>
    </w:p>
  </w:footnote>
  <w:footnote w:id="4">
    <w:p w14:paraId="30FF8AF4" w14:textId="53214299" w:rsidR="00AA4883" w:rsidRPr="00AA4883" w:rsidRDefault="00AA4883">
      <w:pPr>
        <w:pStyle w:val="FootnoteText"/>
        <w:rPr>
          <w:lang w:val="en-US"/>
        </w:rPr>
      </w:pPr>
      <w:r w:rsidRPr="00853A1F">
        <w:rPr>
          <w:rStyle w:val="FootnoteReference"/>
          <w:rFonts w:ascii="Arial" w:hAnsi="Arial" w:cs="Arial"/>
        </w:rPr>
        <w:footnoteRef/>
      </w:r>
      <w:r w:rsidRPr="00853A1F">
        <w:rPr>
          <w:rFonts w:ascii="Arial" w:hAnsi="Arial" w:cs="Arial"/>
        </w:rPr>
        <w:t xml:space="preserve"> </w:t>
      </w:r>
      <w:r w:rsidRPr="00853A1F">
        <w:rPr>
          <w:rFonts w:ascii="Arial" w:hAnsi="Arial" w:cs="Arial"/>
          <w:lang w:val="en-US"/>
        </w:rPr>
        <w:t xml:space="preserve">Registered Nurse </w:t>
      </w:r>
      <w:r w:rsidR="00853A1F" w:rsidRPr="00853A1F">
        <w:rPr>
          <w:rFonts w:ascii="Arial" w:hAnsi="Arial" w:cs="Arial"/>
          <w:lang w:val="en-US"/>
        </w:rPr>
        <w:t xml:space="preserve">- </w:t>
      </w:r>
      <w:r w:rsidR="00853A1F" w:rsidRPr="00853A1F">
        <w:rPr>
          <w:rFonts w:ascii="Arial" w:hAnsi="Arial" w:cs="Arial"/>
        </w:rPr>
        <w:t>Nursing is a safety critical profession founded on four pillars: clinical practice, education, research, and leadership. Registered nurses use evidence-based knowledge, professional and clinical judgement to assess, plan, implement and evaluate high-quality person-centred nursing care.</w:t>
      </w:r>
    </w:p>
  </w:footnote>
  <w:footnote w:id="5">
    <w:p w14:paraId="0E61B6AA" w14:textId="02D32C40" w:rsidR="00366E9C" w:rsidRDefault="00366E9C" w:rsidP="00D9053B">
      <w:pPr>
        <w:pStyle w:val="FootnoteText"/>
        <w:rPr>
          <w:rFonts w:ascii="Arial" w:hAnsi="Arial" w:cs="Arial"/>
          <w:sz w:val="16"/>
          <w:szCs w:val="16"/>
        </w:rPr>
      </w:pPr>
    </w:p>
  </w:footnote>
  <w:footnote w:id="6">
    <w:p w14:paraId="793CB2C7" w14:textId="6772FF60" w:rsidR="0007583D" w:rsidRPr="00915368" w:rsidRDefault="0007583D">
      <w:pPr>
        <w:pStyle w:val="FootnoteText"/>
        <w:rPr>
          <w:rFonts w:ascii="Arial" w:hAnsi="Arial" w:cs="Arial"/>
          <w:lang w:val="en-US"/>
        </w:rPr>
      </w:pPr>
      <w:r w:rsidRPr="00915368">
        <w:rPr>
          <w:rStyle w:val="FootnoteReference"/>
          <w:rFonts w:ascii="Arial" w:hAnsi="Arial" w:cs="Arial"/>
        </w:rPr>
        <w:footnoteRef/>
      </w:r>
      <w:r w:rsidRPr="00915368">
        <w:rPr>
          <w:rFonts w:ascii="Arial" w:hAnsi="Arial" w:cs="Arial"/>
        </w:rPr>
        <w:t xml:space="preserve">The Northern Ireland Single Assessment Tool (NISAT) is designed to capture information required for holistic, person-centred assessment of the older </w:t>
      </w:r>
      <w:r w:rsidR="000E0E9D" w:rsidRPr="00915368">
        <w:rPr>
          <w:rFonts w:ascii="Arial" w:hAnsi="Arial" w:cs="Arial"/>
        </w:rPr>
        <w:t>person.</w:t>
      </w:r>
      <w:r w:rsidRPr="00915368">
        <w:rPr>
          <w:rFonts w:ascii="Arial" w:hAnsi="Arial" w:cs="Arial"/>
        </w:rPr>
        <w:t xml:space="preserve"> </w:t>
      </w:r>
    </w:p>
  </w:footnote>
  <w:footnote w:id="7">
    <w:p w14:paraId="0371B99B" w14:textId="15700887" w:rsidR="006177EF" w:rsidRPr="00915368" w:rsidRDefault="006177EF">
      <w:pPr>
        <w:pStyle w:val="FootnoteText"/>
        <w:rPr>
          <w:rFonts w:ascii="Arial" w:hAnsi="Arial" w:cs="Arial"/>
          <w:lang w:val="en-US"/>
        </w:rPr>
      </w:pPr>
      <w:r w:rsidRPr="00915368">
        <w:rPr>
          <w:rStyle w:val="FootnoteReference"/>
          <w:rFonts w:ascii="Arial" w:hAnsi="Arial" w:cs="Arial"/>
        </w:rPr>
        <w:footnoteRef/>
      </w:r>
      <w:r w:rsidRPr="00915368">
        <w:rPr>
          <w:rFonts w:ascii="Arial" w:hAnsi="Arial" w:cs="Arial"/>
        </w:rPr>
        <w:t xml:space="preserve"> </w:t>
      </w:r>
      <w:r w:rsidRPr="00915368">
        <w:rPr>
          <w:rFonts w:ascii="Arial" w:hAnsi="Arial" w:cs="Arial"/>
          <w:lang w:val="en-US"/>
        </w:rPr>
        <w:t xml:space="preserve">SLT – Speech and Language Therapist </w:t>
      </w:r>
    </w:p>
  </w:footnote>
  <w:footnote w:id="8">
    <w:p w14:paraId="30C305EE" w14:textId="17794D0B" w:rsidR="00612610" w:rsidRPr="00612610" w:rsidRDefault="00612610">
      <w:pPr>
        <w:pStyle w:val="FootnoteText"/>
        <w:rPr>
          <w:rFonts w:ascii="Arial" w:hAnsi="Arial" w:cs="Arial"/>
          <w:lang w:val="en-US"/>
        </w:rPr>
      </w:pPr>
      <w:r w:rsidRPr="00612610">
        <w:rPr>
          <w:rStyle w:val="FootnoteReference"/>
          <w:rFonts w:ascii="Arial" w:hAnsi="Arial" w:cs="Arial"/>
        </w:rPr>
        <w:footnoteRef/>
      </w:r>
      <w:r w:rsidRPr="00612610">
        <w:rPr>
          <w:rFonts w:ascii="Arial" w:hAnsi="Arial" w:cs="Arial"/>
        </w:rPr>
        <w:t xml:space="preserve"> Aspiration- Aspiration is when something you swallow "goes down the wrong way" and enters your airway (trachea or windpipe) or lungs.</w:t>
      </w:r>
    </w:p>
  </w:footnote>
  <w:footnote w:id="9">
    <w:p w14:paraId="3FEA5E56" w14:textId="7000F92B" w:rsidR="004D1B2F" w:rsidRPr="00EF7704" w:rsidRDefault="004D1B2F">
      <w:pPr>
        <w:pStyle w:val="FootnoteText"/>
        <w:rPr>
          <w:rFonts w:ascii="Arial" w:hAnsi="Arial" w:cs="Arial"/>
          <w:lang w:val="en-US"/>
        </w:rPr>
      </w:pPr>
      <w:r w:rsidRPr="00EF7704">
        <w:rPr>
          <w:rStyle w:val="FootnoteReference"/>
          <w:rFonts w:ascii="Arial" w:hAnsi="Arial" w:cs="Arial"/>
        </w:rPr>
        <w:footnoteRef/>
      </w:r>
      <w:r w:rsidRPr="00EF7704">
        <w:rPr>
          <w:rFonts w:ascii="Arial" w:hAnsi="Arial" w:cs="Arial"/>
        </w:rPr>
        <w:t xml:space="preserve"> </w:t>
      </w:r>
      <w:r w:rsidRPr="00EF7704">
        <w:rPr>
          <w:rFonts w:ascii="Arial" w:hAnsi="Arial" w:cs="Arial"/>
          <w:lang w:val="en-US"/>
        </w:rPr>
        <w:t>SALT-Speech and Language Therapist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76BDB" w14:textId="77777777" w:rsidR="006A426D" w:rsidRDefault="006A4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1B6A7" w14:textId="0A9A0CF8" w:rsidR="00366E9C" w:rsidRPr="005E30BF" w:rsidRDefault="00366E9C" w:rsidP="005E30BF">
    <w:pPr>
      <w:pStyle w:val="Header"/>
      <w:jc w:val="center"/>
      <w:rPr>
        <w:rFonts w:ascii="Arial" w:hAnsi="Arial" w:cs="Arial"/>
        <w:b/>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96145" w14:textId="77777777" w:rsidR="006A426D" w:rsidRDefault="006A42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1B6A9" w14:textId="3CD0DE15" w:rsidR="00366E9C" w:rsidRPr="00DE47EC" w:rsidRDefault="00366E9C" w:rsidP="00DE47EC">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BEE"/>
    <w:multiLevelType w:val="hybridMultilevel"/>
    <w:tmpl w:val="A3AA1EE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AD425A0"/>
    <w:multiLevelType w:val="hybridMultilevel"/>
    <w:tmpl w:val="6DC2163A"/>
    <w:lvl w:ilvl="0" w:tplc="3258D0C8">
      <w:start w:val="2"/>
      <w:numFmt w:val="bullet"/>
      <w:lvlText w:val="-"/>
      <w:lvlJc w:val="left"/>
      <w:pPr>
        <w:ind w:left="1854" w:hanging="360"/>
      </w:pPr>
      <w:rPr>
        <w:rFonts w:ascii="Arial" w:eastAsia="Times New Roman"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60D33CC"/>
    <w:multiLevelType w:val="hybridMultilevel"/>
    <w:tmpl w:val="4C548F48"/>
    <w:lvl w:ilvl="0" w:tplc="0D1411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90F0BF3"/>
    <w:multiLevelType w:val="hybridMultilevel"/>
    <w:tmpl w:val="6FE4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86B09"/>
    <w:multiLevelType w:val="multilevel"/>
    <w:tmpl w:val="21F666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E100A26"/>
    <w:multiLevelType w:val="multilevel"/>
    <w:tmpl w:val="096CEA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B713855"/>
    <w:multiLevelType w:val="hybridMultilevel"/>
    <w:tmpl w:val="CD826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1138E5"/>
    <w:multiLevelType w:val="multilevel"/>
    <w:tmpl w:val="F0302B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EC59E2"/>
    <w:multiLevelType w:val="hybridMultilevel"/>
    <w:tmpl w:val="3BC2FA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FB037F3"/>
    <w:multiLevelType w:val="multilevel"/>
    <w:tmpl w:val="2F60FC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10A07CA"/>
    <w:multiLevelType w:val="hybridMultilevel"/>
    <w:tmpl w:val="FE18A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2841E2B"/>
    <w:multiLevelType w:val="hybridMultilevel"/>
    <w:tmpl w:val="2EE6B4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3992B2D"/>
    <w:multiLevelType w:val="hybridMultilevel"/>
    <w:tmpl w:val="3F3AF2FA"/>
    <w:lvl w:ilvl="0" w:tplc="FFFFFFFF">
      <w:start w:val="1"/>
      <w:numFmt w:val="decimal"/>
      <w:lvlText w:val="%1."/>
      <w:lvlJc w:val="left"/>
      <w:pPr>
        <w:ind w:left="930" w:hanging="570"/>
      </w:pPr>
      <w:rPr>
        <w:rFonts w:ascii="Arial" w:hAnsi="Arial" w:cs="Arial"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195691"/>
    <w:multiLevelType w:val="hybridMultilevel"/>
    <w:tmpl w:val="890C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311B09"/>
    <w:multiLevelType w:val="hybridMultilevel"/>
    <w:tmpl w:val="A9E070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B9F00C0"/>
    <w:multiLevelType w:val="hybridMultilevel"/>
    <w:tmpl w:val="03D8F33A"/>
    <w:lvl w:ilvl="0" w:tplc="6178B712">
      <w:start w:val="1"/>
      <w:numFmt w:val="bullet"/>
      <w:lvlText w:val=""/>
      <w:lvlJc w:val="left"/>
      <w:pPr>
        <w:ind w:left="1800" w:hanging="360"/>
      </w:pPr>
      <w:rPr>
        <w:rFonts w:ascii="Symbol" w:hAnsi="Symbol" w:hint="default"/>
      </w:rPr>
    </w:lvl>
    <w:lvl w:ilvl="1" w:tplc="B64C0E9E">
      <w:start w:val="1"/>
      <w:numFmt w:val="bullet"/>
      <w:lvlText w:val="o"/>
      <w:lvlJc w:val="left"/>
      <w:pPr>
        <w:ind w:left="2520" w:hanging="360"/>
      </w:pPr>
      <w:rPr>
        <w:rFonts w:ascii="Courier New" w:hAnsi="Courier New" w:cs="Courier New" w:hint="default"/>
      </w:rPr>
    </w:lvl>
    <w:lvl w:ilvl="2" w:tplc="0CDCD350" w:tentative="1">
      <w:start w:val="1"/>
      <w:numFmt w:val="bullet"/>
      <w:lvlText w:val=""/>
      <w:lvlJc w:val="left"/>
      <w:pPr>
        <w:ind w:left="3240" w:hanging="360"/>
      </w:pPr>
      <w:rPr>
        <w:rFonts w:ascii="Wingdings" w:hAnsi="Wingdings" w:hint="default"/>
      </w:rPr>
    </w:lvl>
    <w:lvl w:ilvl="3" w:tplc="3FA4C13C" w:tentative="1">
      <w:start w:val="1"/>
      <w:numFmt w:val="bullet"/>
      <w:lvlText w:val=""/>
      <w:lvlJc w:val="left"/>
      <w:pPr>
        <w:ind w:left="3960" w:hanging="360"/>
      </w:pPr>
      <w:rPr>
        <w:rFonts w:ascii="Symbol" w:hAnsi="Symbol" w:hint="default"/>
      </w:rPr>
    </w:lvl>
    <w:lvl w:ilvl="4" w:tplc="B6545CB8" w:tentative="1">
      <w:start w:val="1"/>
      <w:numFmt w:val="bullet"/>
      <w:lvlText w:val="o"/>
      <w:lvlJc w:val="left"/>
      <w:pPr>
        <w:ind w:left="4680" w:hanging="360"/>
      </w:pPr>
      <w:rPr>
        <w:rFonts w:ascii="Courier New" w:hAnsi="Courier New" w:cs="Courier New" w:hint="default"/>
      </w:rPr>
    </w:lvl>
    <w:lvl w:ilvl="5" w:tplc="9A80B01A" w:tentative="1">
      <w:start w:val="1"/>
      <w:numFmt w:val="bullet"/>
      <w:lvlText w:val=""/>
      <w:lvlJc w:val="left"/>
      <w:pPr>
        <w:ind w:left="5400" w:hanging="360"/>
      </w:pPr>
      <w:rPr>
        <w:rFonts w:ascii="Wingdings" w:hAnsi="Wingdings" w:hint="default"/>
      </w:rPr>
    </w:lvl>
    <w:lvl w:ilvl="6" w:tplc="5922D2A4" w:tentative="1">
      <w:start w:val="1"/>
      <w:numFmt w:val="bullet"/>
      <w:lvlText w:val=""/>
      <w:lvlJc w:val="left"/>
      <w:pPr>
        <w:ind w:left="6120" w:hanging="360"/>
      </w:pPr>
      <w:rPr>
        <w:rFonts w:ascii="Symbol" w:hAnsi="Symbol" w:hint="default"/>
      </w:rPr>
    </w:lvl>
    <w:lvl w:ilvl="7" w:tplc="65840FBA" w:tentative="1">
      <w:start w:val="1"/>
      <w:numFmt w:val="bullet"/>
      <w:lvlText w:val="o"/>
      <w:lvlJc w:val="left"/>
      <w:pPr>
        <w:ind w:left="6840" w:hanging="360"/>
      </w:pPr>
      <w:rPr>
        <w:rFonts w:ascii="Courier New" w:hAnsi="Courier New" w:cs="Courier New" w:hint="default"/>
      </w:rPr>
    </w:lvl>
    <w:lvl w:ilvl="8" w:tplc="C324C524" w:tentative="1">
      <w:start w:val="1"/>
      <w:numFmt w:val="bullet"/>
      <w:lvlText w:val=""/>
      <w:lvlJc w:val="left"/>
      <w:pPr>
        <w:ind w:left="7560" w:hanging="360"/>
      </w:pPr>
      <w:rPr>
        <w:rFonts w:ascii="Wingdings" w:hAnsi="Wingdings" w:hint="default"/>
      </w:rPr>
    </w:lvl>
  </w:abstractNum>
  <w:abstractNum w:abstractNumId="16" w15:restartNumberingAfterBreak="0">
    <w:nsid w:val="3D6B7799"/>
    <w:multiLevelType w:val="hybridMultilevel"/>
    <w:tmpl w:val="913E63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F845CF2"/>
    <w:multiLevelType w:val="multilevel"/>
    <w:tmpl w:val="D48CA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0C4693B"/>
    <w:multiLevelType w:val="hybridMultilevel"/>
    <w:tmpl w:val="8DBA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C66D3"/>
    <w:multiLevelType w:val="hybridMultilevel"/>
    <w:tmpl w:val="D14E39E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0" w15:restartNumberingAfterBreak="0">
    <w:nsid w:val="4B251BEE"/>
    <w:multiLevelType w:val="hybridMultilevel"/>
    <w:tmpl w:val="6D4A41C2"/>
    <w:lvl w:ilvl="0" w:tplc="25103004">
      <w:start w:val="1"/>
      <w:numFmt w:val="bullet"/>
      <w:lvlText w:val=""/>
      <w:lvlJc w:val="left"/>
      <w:pPr>
        <w:tabs>
          <w:tab w:val="num" w:pos="1080"/>
        </w:tabs>
        <w:ind w:left="1080" w:hanging="360"/>
      </w:pPr>
      <w:rPr>
        <w:rFonts w:ascii="Symbol" w:hAnsi="Symbol" w:hint="default"/>
      </w:rPr>
    </w:lvl>
    <w:lvl w:ilvl="1" w:tplc="98301076">
      <w:start w:val="1"/>
      <w:numFmt w:val="decimal"/>
      <w:lvlText w:val="%2."/>
      <w:lvlJc w:val="left"/>
      <w:pPr>
        <w:tabs>
          <w:tab w:val="num" w:pos="1440"/>
        </w:tabs>
        <w:ind w:left="1440" w:hanging="360"/>
      </w:pPr>
    </w:lvl>
    <w:lvl w:ilvl="2" w:tplc="040A66F0">
      <w:start w:val="1"/>
      <w:numFmt w:val="decimal"/>
      <w:lvlText w:val="%3."/>
      <w:lvlJc w:val="left"/>
      <w:pPr>
        <w:tabs>
          <w:tab w:val="num" w:pos="2160"/>
        </w:tabs>
        <w:ind w:left="2160" w:hanging="360"/>
      </w:pPr>
    </w:lvl>
    <w:lvl w:ilvl="3" w:tplc="66702EEA">
      <w:start w:val="1"/>
      <w:numFmt w:val="decimal"/>
      <w:lvlText w:val="%4."/>
      <w:lvlJc w:val="left"/>
      <w:pPr>
        <w:tabs>
          <w:tab w:val="num" w:pos="2880"/>
        </w:tabs>
        <w:ind w:left="2880" w:hanging="360"/>
      </w:pPr>
    </w:lvl>
    <w:lvl w:ilvl="4" w:tplc="54665996">
      <w:start w:val="1"/>
      <w:numFmt w:val="decimal"/>
      <w:lvlText w:val="%5."/>
      <w:lvlJc w:val="left"/>
      <w:pPr>
        <w:tabs>
          <w:tab w:val="num" w:pos="3600"/>
        </w:tabs>
        <w:ind w:left="3600" w:hanging="360"/>
      </w:pPr>
    </w:lvl>
    <w:lvl w:ilvl="5" w:tplc="488EE2B2">
      <w:start w:val="1"/>
      <w:numFmt w:val="decimal"/>
      <w:lvlText w:val="%6."/>
      <w:lvlJc w:val="left"/>
      <w:pPr>
        <w:tabs>
          <w:tab w:val="num" w:pos="4320"/>
        </w:tabs>
        <w:ind w:left="4320" w:hanging="360"/>
      </w:pPr>
    </w:lvl>
    <w:lvl w:ilvl="6" w:tplc="5B78A530">
      <w:start w:val="1"/>
      <w:numFmt w:val="decimal"/>
      <w:lvlText w:val="%7."/>
      <w:lvlJc w:val="left"/>
      <w:pPr>
        <w:tabs>
          <w:tab w:val="num" w:pos="5040"/>
        </w:tabs>
        <w:ind w:left="5040" w:hanging="360"/>
      </w:pPr>
    </w:lvl>
    <w:lvl w:ilvl="7" w:tplc="ABF2E666">
      <w:start w:val="1"/>
      <w:numFmt w:val="decimal"/>
      <w:lvlText w:val="%8."/>
      <w:lvlJc w:val="left"/>
      <w:pPr>
        <w:tabs>
          <w:tab w:val="num" w:pos="5760"/>
        </w:tabs>
        <w:ind w:left="5760" w:hanging="360"/>
      </w:pPr>
    </w:lvl>
    <w:lvl w:ilvl="8" w:tplc="81D69840">
      <w:start w:val="1"/>
      <w:numFmt w:val="decimal"/>
      <w:lvlText w:val="%9."/>
      <w:lvlJc w:val="left"/>
      <w:pPr>
        <w:tabs>
          <w:tab w:val="num" w:pos="6480"/>
        </w:tabs>
        <w:ind w:left="6480" w:hanging="360"/>
      </w:pPr>
    </w:lvl>
  </w:abstractNum>
  <w:abstractNum w:abstractNumId="21" w15:restartNumberingAfterBreak="0">
    <w:nsid w:val="4C227FCD"/>
    <w:multiLevelType w:val="hybridMultilevel"/>
    <w:tmpl w:val="8788D566"/>
    <w:lvl w:ilvl="0" w:tplc="0809001B">
      <w:start w:val="1"/>
      <w:numFmt w:val="lowerRoman"/>
      <w:lvlText w:val="%1."/>
      <w:lvlJc w:val="right"/>
      <w:pPr>
        <w:ind w:left="930" w:hanging="570"/>
      </w:pPr>
      <w:rPr>
        <w:rFonts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7BA559B"/>
    <w:multiLevelType w:val="hybridMultilevel"/>
    <w:tmpl w:val="FEA24FF8"/>
    <w:lvl w:ilvl="0" w:tplc="DAE4EC98">
      <w:start w:val="1"/>
      <w:numFmt w:val="decimal"/>
      <w:lvlText w:val="%1."/>
      <w:lvlJc w:val="left"/>
      <w:pPr>
        <w:ind w:left="930" w:hanging="570"/>
      </w:pPr>
      <w:rPr>
        <w:rFonts w:hint="default"/>
        <w:b w:val="0"/>
        <w:sz w:val="24"/>
        <w:szCs w:val="24"/>
      </w:rPr>
    </w:lvl>
    <w:lvl w:ilvl="1" w:tplc="13A62A20" w:tentative="1">
      <w:start w:val="1"/>
      <w:numFmt w:val="lowerLetter"/>
      <w:lvlText w:val="%2."/>
      <w:lvlJc w:val="left"/>
      <w:pPr>
        <w:ind w:left="1440" w:hanging="360"/>
      </w:pPr>
    </w:lvl>
    <w:lvl w:ilvl="2" w:tplc="625CC5C0" w:tentative="1">
      <w:start w:val="1"/>
      <w:numFmt w:val="lowerRoman"/>
      <w:lvlText w:val="%3."/>
      <w:lvlJc w:val="right"/>
      <w:pPr>
        <w:ind w:left="2160" w:hanging="180"/>
      </w:pPr>
    </w:lvl>
    <w:lvl w:ilvl="3" w:tplc="CF3A7AD8" w:tentative="1">
      <w:start w:val="1"/>
      <w:numFmt w:val="decimal"/>
      <w:lvlText w:val="%4."/>
      <w:lvlJc w:val="left"/>
      <w:pPr>
        <w:ind w:left="2880" w:hanging="360"/>
      </w:pPr>
    </w:lvl>
    <w:lvl w:ilvl="4" w:tplc="33D04196" w:tentative="1">
      <w:start w:val="1"/>
      <w:numFmt w:val="lowerLetter"/>
      <w:lvlText w:val="%5."/>
      <w:lvlJc w:val="left"/>
      <w:pPr>
        <w:ind w:left="3600" w:hanging="360"/>
      </w:pPr>
    </w:lvl>
    <w:lvl w:ilvl="5" w:tplc="9FD07032" w:tentative="1">
      <w:start w:val="1"/>
      <w:numFmt w:val="lowerRoman"/>
      <w:lvlText w:val="%6."/>
      <w:lvlJc w:val="right"/>
      <w:pPr>
        <w:ind w:left="4320" w:hanging="180"/>
      </w:pPr>
    </w:lvl>
    <w:lvl w:ilvl="6" w:tplc="973418EC" w:tentative="1">
      <w:start w:val="1"/>
      <w:numFmt w:val="decimal"/>
      <w:lvlText w:val="%7."/>
      <w:lvlJc w:val="left"/>
      <w:pPr>
        <w:ind w:left="5040" w:hanging="360"/>
      </w:pPr>
    </w:lvl>
    <w:lvl w:ilvl="7" w:tplc="7BFE1B20" w:tentative="1">
      <w:start w:val="1"/>
      <w:numFmt w:val="lowerLetter"/>
      <w:lvlText w:val="%8."/>
      <w:lvlJc w:val="left"/>
      <w:pPr>
        <w:ind w:left="5760" w:hanging="360"/>
      </w:pPr>
    </w:lvl>
    <w:lvl w:ilvl="8" w:tplc="EBD62C9A" w:tentative="1">
      <w:start w:val="1"/>
      <w:numFmt w:val="lowerRoman"/>
      <w:lvlText w:val="%9."/>
      <w:lvlJc w:val="right"/>
      <w:pPr>
        <w:ind w:left="6480" w:hanging="180"/>
      </w:pPr>
    </w:lvl>
  </w:abstractNum>
  <w:abstractNum w:abstractNumId="23" w15:restartNumberingAfterBreak="0">
    <w:nsid w:val="5B870D55"/>
    <w:multiLevelType w:val="hybridMultilevel"/>
    <w:tmpl w:val="9A9A7C20"/>
    <w:lvl w:ilvl="0" w:tplc="58F4DE8C">
      <w:start w:val="1"/>
      <w:numFmt w:val="decimal"/>
      <w:lvlText w:val="%1."/>
      <w:lvlJc w:val="left"/>
      <w:pPr>
        <w:tabs>
          <w:tab w:val="num" w:pos="6"/>
        </w:tabs>
        <w:ind w:left="6" w:hanging="360"/>
      </w:pPr>
      <w:rPr>
        <w:b/>
        <w:i w:val="0"/>
      </w:rPr>
    </w:lvl>
    <w:lvl w:ilvl="1" w:tplc="6000630E">
      <w:start w:val="1"/>
      <w:numFmt w:val="decimal"/>
      <w:lvlText w:val="%2."/>
      <w:lvlJc w:val="left"/>
      <w:pPr>
        <w:tabs>
          <w:tab w:val="num" w:pos="726"/>
        </w:tabs>
        <w:ind w:left="726" w:hanging="360"/>
      </w:pPr>
    </w:lvl>
    <w:lvl w:ilvl="2" w:tplc="855C8174">
      <w:start w:val="1"/>
      <w:numFmt w:val="decimal"/>
      <w:lvlText w:val="%3."/>
      <w:lvlJc w:val="left"/>
      <w:pPr>
        <w:tabs>
          <w:tab w:val="num" w:pos="1446"/>
        </w:tabs>
        <w:ind w:left="1446" w:hanging="360"/>
      </w:pPr>
    </w:lvl>
    <w:lvl w:ilvl="3" w:tplc="D4488F96">
      <w:start w:val="1"/>
      <w:numFmt w:val="decimal"/>
      <w:lvlText w:val="%4."/>
      <w:lvlJc w:val="left"/>
      <w:pPr>
        <w:tabs>
          <w:tab w:val="num" w:pos="2166"/>
        </w:tabs>
        <w:ind w:left="2166" w:hanging="360"/>
      </w:pPr>
    </w:lvl>
    <w:lvl w:ilvl="4" w:tplc="D332B2D6">
      <w:start w:val="1"/>
      <w:numFmt w:val="decimal"/>
      <w:lvlText w:val="%5."/>
      <w:lvlJc w:val="left"/>
      <w:pPr>
        <w:tabs>
          <w:tab w:val="num" w:pos="2886"/>
        </w:tabs>
        <w:ind w:left="2886" w:hanging="360"/>
      </w:pPr>
    </w:lvl>
    <w:lvl w:ilvl="5" w:tplc="2D903D56">
      <w:start w:val="1"/>
      <w:numFmt w:val="decimal"/>
      <w:lvlText w:val="%6."/>
      <w:lvlJc w:val="left"/>
      <w:pPr>
        <w:tabs>
          <w:tab w:val="num" w:pos="3606"/>
        </w:tabs>
        <w:ind w:left="3606" w:hanging="360"/>
      </w:pPr>
    </w:lvl>
    <w:lvl w:ilvl="6" w:tplc="871EF6B6">
      <w:start w:val="1"/>
      <w:numFmt w:val="decimal"/>
      <w:lvlText w:val="%7."/>
      <w:lvlJc w:val="left"/>
      <w:pPr>
        <w:tabs>
          <w:tab w:val="num" w:pos="4326"/>
        </w:tabs>
        <w:ind w:left="4326" w:hanging="360"/>
      </w:pPr>
    </w:lvl>
    <w:lvl w:ilvl="7" w:tplc="52AE60A0">
      <w:start w:val="1"/>
      <w:numFmt w:val="decimal"/>
      <w:lvlText w:val="%8."/>
      <w:lvlJc w:val="left"/>
      <w:pPr>
        <w:tabs>
          <w:tab w:val="num" w:pos="5046"/>
        </w:tabs>
        <w:ind w:left="5046" w:hanging="360"/>
      </w:pPr>
    </w:lvl>
    <w:lvl w:ilvl="8" w:tplc="4050C620">
      <w:start w:val="1"/>
      <w:numFmt w:val="decimal"/>
      <w:lvlText w:val="%9."/>
      <w:lvlJc w:val="left"/>
      <w:pPr>
        <w:tabs>
          <w:tab w:val="num" w:pos="5766"/>
        </w:tabs>
        <w:ind w:left="5766" w:hanging="360"/>
      </w:pPr>
    </w:lvl>
  </w:abstractNum>
  <w:abstractNum w:abstractNumId="24" w15:restartNumberingAfterBreak="0">
    <w:nsid w:val="5ED02747"/>
    <w:multiLevelType w:val="hybridMultilevel"/>
    <w:tmpl w:val="077C78A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5" w15:restartNumberingAfterBreak="0">
    <w:nsid w:val="632007B0"/>
    <w:multiLevelType w:val="hybridMultilevel"/>
    <w:tmpl w:val="13D4E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87F93"/>
    <w:multiLevelType w:val="multilevel"/>
    <w:tmpl w:val="EF7625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AA87B71"/>
    <w:multiLevelType w:val="hybridMultilevel"/>
    <w:tmpl w:val="762AB2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C6C4217"/>
    <w:multiLevelType w:val="hybridMultilevel"/>
    <w:tmpl w:val="81DC5A8E"/>
    <w:lvl w:ilvl="0" w:tplc="136C6D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1378B8"/>
    <w:multiLevelType w:val="hybridMultilevel"/>
    <w:tmpl w:val="F776F67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0" w15:restartNumberingAfterBreak="0">
    <w:nsid w:val="73513A48"/>
    <w:multiLevelType w:val="hybridMultilevel"/>
    <w:tmpl w:val="FCD2CE94"/>
    <w:lvl w:ilvl="0" w:tplc="136C6D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39460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6676008">
    <w:abstractNumId w:val="22"/>
  </w:num>
  <w:num w:numId="3" w16cid:durableId="1380665319">
    <w:abstractNumId w:val="15"/>
  </w:num>
  <w:num w:numId="4" w16cid:durableId="19204004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021445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502956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294712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18327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850597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142368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524387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904705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035111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318215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584759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742481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5725769">
    <w:abstractNumId w:val="1"/>
  </w:num>
  <w:num w:numId="18" w16cid:durableId="1134518507">
    <w:abstractNumId w:val="3"/>
  </w:num>
  <w:num w:numId="19" w16cid:durableId="1283807580">
    <w:abstractNumId w:val="6"/>
  </w:num>
  <w:num w:numId="20" w16cid:durableId="1062872062">
    <w:abstractNumId w:val="30"/>
  </w:num>
  <w:num w:numId="21" w16cid:durableId="2030986930">
    <w:abstractNumId w:val="28"/>
  </w:num>
  <w:num w:numId="22" w16cid:durableId="1590887428">
    <w:abstractNumId w:val="19"/>
  </w:num>
  <w:num w:numId="23" w16cid:durableId="1664813728">
    <w:abstractNumId w:val="16"/>
  </w:num>
  <w:num w:numId="24" w16cid:durableId="521476048">
    <w:abstractNumId w:val="11"/>
  </w:num>
  <w:num w:numId="25" w16cid:durableId="88283704">
    <w:abstractNumId w:val="2"/>
  </w:num>
  <w:num w:numId="26" w16cid:durableId="1525946982">
    <w:abstractNumId w:val="10"/>
  </w:num>
  <w:num w:numId="27" w16cid:durableId="717700792">
    <w:abstractNumId w:val="25"/>
  </w:num>
  <w:num w:numId="28" w16cid:durableId="799567336">
    <w:abstractNumId w:val="14"/>
  </w:num>
  <w:num w:numId="29" w16cid:durableId="1640572875">
    <w:abstractNumId w:val="18"/>
  </w:num>
  <w:num w:numId="30" w16cid:durableId="193662603">
    <w:abstractNumId w:val="8"/>
  </w:num>
  <w:num w:numId="31" w16cid:durableId="583302975">
    <w:abstractNumId w:val="24"/>
  </w:num>
  <w:num w:numId="32" w16cid:durableId="759447071">
    <w:abstractNumId w:val="29"/>
  </w:num>
  <w:num w:numId="33" w16cid:durableId="9943343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4835985">
    <w:abstractNumId w:val="12"/>
  </w:num>
  <w:num w:numId="35" w16cid:durableId="490633639">
    <w:abstractNumId w:val="21"/>
  </w:num>
  <w:num w:numId="36" w16cid:durableId="10619021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2771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4525280">
    <w:abstractNumId w:val="0"/>
  </w:num>
  <w:num w:numId="39" w16cid:durableId="1055548143">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5D"/>
    <w:rsid w:val="0000089D"/>
    <w:rsid w:val="00000930"/>
    <w:rsid w:val="00000F7F"/>
    <w:rsid w:val="000015CF"/>
    <w:rsid w:val="00002B89"/>
    <w:rsid w:val="00003D3D"/>
    <w:rsid w:val="0000495D"/>
    <w:rsid w:val="00004CC7"/>
    <w:rsid w:val="00006484"/>
    <w:rsid w:val="00006A56"/>
    <w:rsid w:val="00011857"/>
    <w:rsid w:val="00012241"/>
    <w:rsid w:val="0001289D"/>
    <w:rsid w:val="00015919"/>
    <w:rsid w:val="00017279"/>
    <w:rsid w:val="000201EA"/>
    <w:rsid w:val="0002321C"/>
    <w:rsid w:val="00026FE5"/>
    <w:rsid w:val="00030549"/>
    <w:rsid w:val="000313A7"/>
    <w:rsid w:val="0003306E"/>
    <w:rsid w:val="000349EF"/>
    <w:rsid w:val="00035C31"/>
    <w:rsid w:val="00040704"/>
    <w:rsid w:val="00040C79"/>
    <w:rsid w:val="00043473"/>
    <w:rsid w:val="000436CD"/>
    <w:rsid w:val="00044D96"/>
    <w:rsid w:val="00047CD4"/>
    <w:rsid w:val="00051496"/>
    <w:rsid w:val="00067DAC"/>
    <w:rsid w:val="0007583D"/>
    <w:rsid w:val="000768D7"/>
    <w:rsid w:val="00080C79"/>
    <w:rsid w:val="00080D8A"/>
    <w:rsid w:val="0008123E"/>
    <w:rsid w:val="000812DE"/>
    <w:rsid w:val="000844F2"/>
    <w:rsid w:val="0008470C"/>
    <w:rsid w:val="00085A29"/>
    <w:rsid w:val="00086C58"/>
    <w:rsid w:val="00090087"/>
    <w:rsid w:val="00090BB9"/>
    <w:rsid w:val="000958A2"/>
    <w:rsid w:val="00097E94"/>
    <w:rsid w:val="000A2A42"/>
    <w:rsid w:val="000A5452"/>
    <w:rsid w:val="000A6557"/>
    <w:rsid w:val="000A78A1"/>
    <w:rsid w:val="000A7B47"/>
    <w:rsid w:val="000B0B58"/>
    <w:rsid w:val="000B4029"/>
    <w:rsid w:val="000B450A"/>
    <w:rsid w:val="000C38B0"/>
    <w:rsid w:val="000C45F9"/>
    <w:rsid w:val="000C7ED0"/>
    <w:rsid w:val="000D1EAD"/>
    <w:rsid w:val="000D25B1"/>
    <w:rsid w:val="000D2AF1"/>
    <w:rsid w:val="000E0E30"/>
    <w:rsid w:val="000E0E9D"/>
    <w:rsid w:val="000E121C"/>
    <w:rsid w:val="000E3A52"/>
    <w:rsid w:val="000E454D"/>
    <w:rsid w:val="000E6375"/>
    <w:rsid w:val="000F32B3"/>
    <w:rsid w:val="000F41DE"/>
    <w:rsid w:val="000F483D"/>
    <w:rsid w:val="000F5646"/>
    <w:rsid w:val="000F6F80"/>
    <w:rsid w:val="000F7D18"/>
    <w:rsid w:val="001065F9"/>
    <w:rsid w:val="0011033D"/>
    <w:rsid w:val="00113BDF"/>
    <w:rsid w:val="00115B4A"/>
    <w:rsid w:val="00121593"/>
    <w:rsid w:val="00121CEC"/>
    <w:rsid w:val="0012277D"/>
    <w:rsid w:val="00126D25"/>
    <w:rsid w:val="00130212"/>
    <w:rsid w:val="001324C0"/>
    <w:rsid w:val="00136DAA"/>
    <w:rsid w:val="00137E27"/>
    <w:rsid w:val="00143EBD"/>
    <w:rsid w:val="00145408"/>
    <w:rsid w:val="00146676"/>
    <w:rsid w:val="001475B2"/>
    <w:rsid w:val="00150503"/>
    <w:rsid w:val="00154FC9"/>
    <w:rsid w:val="0015546C"/>
    <w:rsid w:val="00155DE3"/>
    <w:rsid w:val="001604F6"/>
    <w:rsid w:val="00163416"/>
    <w:rsid w:val="00163D4F"/>
    <w:rsid w:val="0017027F"/>
    <w:rsid w:val="00183346"/>
    <w:rsid w:val="00191EE4"/>
    <w:rsid w:val="0019254C"/>
    <w:rsid w:val="00192A53"/>
    <w:rsid w:val="0019447E"/>
    <w:rsid w:val="001956B3"/>
    <w:rsid w:val="001959C5"/>
    <w:rsid w:val="00197431"/>
    <w:rsid w:val="001A261A"/>
    <w:rsid w:val="001A4948"/>
    <w:rsid w:val="001A75B4"/>
    <w:rsid w:val="001B00FC"/>
    <w:rsid w:val="001B282A"/>
    <w:rsid w:val="001B2D94"/>
    <w:rsid w:val="001B2EC3"/>
    <w:rsid w:val="001B447D"/>
    <w:rsid w:val="001B5C8A"/>
    <w:rsid w:val="001C080C"/>
    <w:rsid w:val="001C0DF1"/>
    <w:rsid w:val="001C2198"/>
    <w:rsid w:val="001C6D6B"/>
    <w:rsid w:val="001D1B16"/>
    <w:rsid w:val="001D2FA5"/>
    <w:rsid w:val="001D5D7E"/>
    <w:rsid w:val="001E32F4"/>
    <w:rsid w:val="001E3F6A"/>
    <w:rsid w:val="001E634B"/>
    <w:rsid w:val="001F6881"/>
    <w:rsid w:val="001F6EC0"/>
    <w:rsid w:val="0020314D"/>
    <w:rsid w:val="00203469"/>
    <w:rsid w:val="00204016"/>
    <w:rsid w:val="00204A38"/>
    <w:rsid w:val="00205469"/>
    <w:rsid w:val="00205CDF"/>
    <w:rsid w:val="002064F3"/>
    <w:rsid w:val="002123E2"/>
    <w:rsid w:val="0021423A"/>
    <w:rsid w:val="00215CD2"/>
    <w:rsid w:val="00216D81"/>
    <w:rsid w:val="0022279C"/>
    <w:rsid w:val="002233B3"/>
    <w:rsid w:val="00223490"/>
    <w:rsid w:val="00224247"/>
    <w:rsid w:val="002254D4"/>
    <w:rsid w:val="00225C38"/>
    <w:rsid w:val="0022647F"/>
    <w:rsid w:val="00226C6A"/>
    <w:rsid w:val="00226D82"/>
    <w:rsid w:val="00227510"/>
    <w:rsid w:val="00236EBD"/>
    <w:rsid w:val="002406AE"/>
    <w:rsid w:val="0024149E"/>
    <w:rsid w:val="00241820"/>
    <w:rsid w:val="0024196C"/>
    <w:rsid w:val="00253F9B"/>
    <w:rsid w:val="0025542B"/>
    <w:rsid w:val="00255549"/>
    <w:rsid w:val="00255861"/>
    <w:rsid w:val="002562A8"/>
    <w:rsid w:val="00256E6D"/>
    <w:rsid w:val="00257B7F"/>
    <w:rsid w:val="00257E0C"/>
    <w:rsid w:val="00260243"/>
    <w:rsid w:val="002623F4"/>
    <w:rsid w:val="00265126"/>
    <w:rsid w:val="00265DAB"/>
    <w:rsid w:val="0026662D"/>
    <w:rsid w:val="00267189"/>
    <w:rsid w:val="00270018"/>
    <w:rsid w:val="0027061D"/>
    <w:rsid w:val="00272BE5"/>
    <w:rsid w:val="002745D7"/>
    <w:rsid w:val="00275200"/>
    <w:rsid w:val="002766EA"/>
    <w:rsid w:val="00277D5F"/>
    <w:rsid w:val="00281BD1"/>
    <w:rsid w:val="00286012"/>
    <w:rsid w:val="00296645"/>
    <w:rsid w:val="00297147"/>
    <w:rsid w:val="002A141A"/>
    <w:rsid w:val="002A4034"/>
    <w:rsid w:val="002A4B7E"/>
    <w:rsid w:val="002A5230"/>
    <w:rsid w:val="002A689A"/>
    <w:rsid w:val="002B10B5"/>
    <w:rsid w:val="002B19E1"/>
    <w:rsid w:val="002B2045"/>
    <w:rsid w:val="002B32A1"/>
    <w:rsid w:val="002C0690"/>
    <w:rsid w:val="002C0F92"/>
    <w:rsid w:val="002C4D61"/>
    <w:rsid w:val="002C70A7"/>
    <w:rsid w:val="002C7AD7"/>
    <w:rsid w:val="002C7BBD"/>
    <w:rsid w:val="002D1549"/>
    <w:rsid w:val="002D5619"/>
    <w:rsid w:val="002D63F2"/>
    <w:rsid w:val="002D6E31"/>
    <w:rsid w:val="002D7876"/>
    <w:rsid w:val="002E4EF0"/>
    <w:rsid w:val="002E53C7"/>
    <w:rsid w:val="002E7707"/>
    <w:rsid w:val="002F0384"/>
    <w:rsid w:val="002F046D"/>
    <w:rsid w:val="002F0E57"/>
    <w:rsid w:val="002F1CE3"/>
    <w:rsid w:val="002F447E"/>
    <w:rsid w:val="003000CA"/>
    <w:rsid w:val="00303D28"/>
    <w:rsid w:val="00304597"/>
    <w:rsid w:val="003067C5"/>
    <w:rsid w:val="0030742D"/>
    <w:rsid w:val="0031087A"/>
    <w:rsid w:val="00311ADE"/>
    <w:rsid w:val="00312CEE"/>
    <w:rsid w:val="00320F36"/>
    <w:rsid w:val="00324E29"/>
    <w:rsid w:val="0032526C"/>
    <w:rsid w:val="00327A27"/>
    <w:rsid w:val="0033006F"/>
    <w:rsid w:val="00331AF9"/>
    <w:rsid w:val="0033232C"/>
    <w:rsid w:val="0033288A"/>
    <w:rsid w:val="003336A7"/>
    <w:rsid w:val="00336429"/>
    <w:rsid w:val="0034180A"/>
    <w:rsid w:val="00342263"/>
    <w:rsid w:val="00342CFF"/>
    <w:rsid w:val="00344309"/>
    <w:rsid w:val="00347DF0"/>
    <w:rsid w:val="00354FB6"/>
    <w:rsid w:val="00355500"/>
    <w:rsid w:val="00355F8D"/>
    <w:rsid w:val="00357583"/>
    <w:rsid w:val="00361059"/>
    <w:rsid w:val="00363378"/>
    <w:rsid w:val="00363955"/>
    <w:rsid w:val="00364D50"/>
    <w:rsid w:val="00366E9C"/>
    <w:rsid w:val="003812D6"/>
    <w:rsid w:val="0038198C"/>
    <w:rsid w:val="003824D3"/>
    <w:rsid w:val="00383794"/>
    <w:rsid w:val="003838BE"/>
    <w:rsid w:val="00383E4B"/>
    <w:rsid w:val="00395426"/>
    <w:rsid w:val="00395DDF"/>
    <w:rsid w:val="0039645D"/>
    <w:rsid w:val="00397449"/>
    <w:rsid w:val="003A1F04"/>
    <w:rsid w:val="003A3A9A"/>
    <w:rsid w:val="003A4388"/>
    <w:rsid w:val="003A7293"/>
    <w:rsid w:val="003B0918"/>
    <w:rsid w:val="003B2999"/>
    <w:rsid w:val="003B3F69"/>
    <w:rsid w:val="003B71C3"/>
    <w:rsid w:val="003B733C"/>
    <w:rsid w:val="003B7D8E"/>
    <w:rsid w:val="003C1716"/>
    <w:rsid w:val="003C20C2"/>
    <w:rsid w:val="003C6392"/>
    <w:rsid w:val="003D6BF8"/>
    <w:rsid w:val="003E2E3F"/>
    <w:rsid w:val="003E362D"/>
    <w:rsid w:val="003E37E1"/>
    <w:rsid w:val="003E751C"/>
    <w:rsid w:val="003F0219"/>
    <w:rsid w:val="003F3320"/>
    <w:rsid w:val="003F502A"/>
    <w:rsid w:val="004008EC"/>
    <w:rsid w:val="004019E1"/>
    <w:rsid w:val="00402D17"/>
    <w:rsid w:val="00410672"/>
    <w:rsid w:val="00414C95"/>
    <w:rsid w:val="00416412"/>
    <w:rsid w:val="00417004"/>
    <w:rsid w:val="004233DB"/>
    <w:rsid w:val="00425464"/>
    <w:rsid w:val="00431086"/>
    <w:rsid w:val="00435A3F"/>
    <w:rsid w:val="004406F1"/>
    <w:rsid w:val="00442A93"/>
    <w:rsid w:val="00442CAF"/>
    <w:rsid w:val="004434C3"/>
    <w:rsid w:val="00444AF0"/>
    <w:rsid w:val="00446A8A"/>
    <w:rsid w:val="00446B5C"/>
    <w:rsid w:val="00446E41"/>
    <w:rsid w:val="0045220F"/>
    <w:rsid w:val="004550BC"/>
    <w:rsid w:val="00456C04"/>
    <w:rsid w:val="00461EA1"/>
    <w:rsid w:val="00464732"/>
    <w:rsid w:val="00464CD8"/>
    <w:rsid w:val="00465A37"/>
    <w:rsid w:val="004676EC"/>
    <w:rsid w:val="0047243C"/>
    <w:rsid w:val="0047577B"/>
    <w:rsid w:val="00476568"/>
    <w:rsid w:val="0047730C"/>
    <w:rsid w:val="00480781"/>
    <w:rsid w:val="00482E39"/>
    <w:rsid w:val="004852B5"/>
    <w:rsid w:val="00485B76"/>
    <w:rsid w:val="004875EC"/>
    <w:rsid w:val="00490431"/>
    <w:rsid w:val="00490B2D"/>
    <w:rsid w:val="004939A4"/>
    <w:rsid w:val="00495553"/>
    <w:rsid w:val="004A0742"/>
    <w:rsid w:val="004A15FB"/>
    <w:rsid w:val="004A4D10"/>
    <w:rsid w:val="004A4EF2"/>
    <w:rsid w:val="004A5866"/>
    <w:rsid w:val="004A7C6A"/>
    <w:rsid w:val="004A7C95"/>
    <w:rsid w:val="004B2197"/>
    <w:rsid w:val="004B398B"/>
    <w:rsid w:val="004B4FF5"/>
    <w:rsid w:val="004B666D"/>
    <w:rsid w:val="004B6C98"/>
    <w:rsid w:val="004B7304"/>
    <w:rsid w:val="004B7711"/>
    <w:rsid w:val="004C3274"/>
    <w:rsid w:val="004C3C6D"/>
    <w:rsid w:val="004C3F5D"/>
    <w:rsid w:val="004D0D1F"/>
    <w:rsid w:val="004D1B2F"/>
    <w:rsid w:val="004D31A1"/>
    <w:rsid w:val="004D39FF"/>
    <w:rsid w:val="004D3C59"/>
    <w:rsid w:val="004D450F"/>
    <w:rsid w:val="004D6D66"/>
    <w:rsid w:val="004E087C"/>
    <w:rsid w:val="004E0D89"/>
    <w:rsid w:val="004E3612"/>
    <w:rsid w:val="004E4E90"/>
    <w:rsid w:val="004E5B7A"/>
    <w:rsid w:val="004E5C0A"/>
    <w:rsid w:val="004F3837"/>
    <w:rsid w:val="004F3C67"/>
    <w:rsid w:val="004F3CC2"/>
    <w:rsid w:val="004F6689"/>
    <w:rsid w:val="00500C08"/>
    <w:rsid w:val="00501B02"/>
    <w:rsid w:val="00502B19"/>
    <w:rsid w:val="00503028"/>
    <w:rsid w:val="00503C8C"/>
    <w:rsid w:val="005106B0"/>
    <w:rsid w:val="00516141"/>
    <w:rsid w:val="005168AD"/>
    <w:rsid w:val="00521E97"/>
    <w:rsid w:val="005222C3"/>
    <w:rsid w:val="00522401"/>
    <w:rsid w:val="005252C3"/>
    <w:rsid w:val="00531194"/>
    <w:rsid w:val="0053663F"/>
    <w:rsid w:val="00552E5D"/>
    <w:rsid w:val="00554E52"/>
    <w:rsid w:val="00555054"/>
    <w:rsid w:val="005613F0"/>
    <w:rsid w:val="00561877"/>
    <w:rsid w:val="00564BB0"/>
    <w:rsid w:val="00566811"/>
    <w:rsid w:val="0057050F"/>
    <w:rsid w:val="00572E07"/>
    <w:rsid w:val="00576268"/>
    <w:rsid w:val="00577B79"/>
    <w:rsid w:val="00585972"/>
    <w:rsid w:val="005872E5"/>
    <w:rsid w:val="00587745"/>
    <w:rsid w:val="00587DB3"/>
    <w:rsid w:val="00591A98"/>
    <w:rsid w:val="00595739"/>
    <w:rsid w:val="005969C0"/>
    <w:rsid w:val="00596A17"/>
    <w:rsid w:val="005A1796"/>
    <w:rsid w:val="005A2586"/>
    <w:rsid w:val="005A3962"/>
    <w:rsid w:val="005A3DC7"/>
    <w:rsid w:val="005B47D6"/>
    <w:rsid w:val="005B7882"/>
    <w:rsid w:val="005C03C2"/>
    <w:rsid w:val="005C6805"/>
    <w:rsid w:val="005D7020"/>
    <w:rsid w:val="005E0AD6"/>
    <w:rsid w:val="005E1367"/>
    <w:rsid w:val="005E5604"/>
    <w:rsid w:val="005E5EE8"/>
    <w:rsid w:val="005F0DB6"/>
    <w:rsid w:val="005F133A"/>
    <w:rsid w:val="005F2EFA"/>
    <w:rsid w:val="005F3333"/>
    <w:rsid w:val="005F7F38"/>
    <w:rsid w:val="006045A8"/>
    <w:rsid w:val="00610CEC"/>
    <w:rsid w:val="00612610"/>
    <w:rsid w:val="006132B1"/>
    <w:rsid w:val="00614161"/>
    <w:rsid w:val="006177EF"/>
    <w:rsid w:val="0062139D"/>
    <w:rsid w:val="006213D1"/>
    <w:rsid w:val="00625BBB"/>
    <w:rsid w:val="00626C85"/>
    <w:rsid w:val="00631B61"/>
    <w:rsid w:val="00633070"/>
    <w:rsid w:val="00633A41"/>
    <w:rsid w:val="006437B5"/>
    <w:rsid w:val="00644C6D"/>
    <w:rsid w:val="0064525F"/>
    <w:rsid w:val="00646067"/>
    <w:rsid w:val="00646DE2"/>
    <w:rsid w:val="0064767D"/>
    <w:rsid w:val="006477CC"/>
    <w:rsid w:val="006510A1"/>
    <w:rsid w:val="00651B96"/>
    <w:rsid w:val="0065437E"/>
    <w:rsid w:val="00657457"/>
    <w:rsid w:val="00657D63"/>
    <w:rsid w:val="0066145D"/>
    <w:rsid w:val="00664FBA"/>
    <w:rsid w:val="006679A8"/>
    <w:rsid w:val="00667AE4"/>
    <w:rsid w:val="00667C4C"/>
    <w:rsid w:val="00675305"/>
    <w:rsid w:val="00676E27"/>
    <w:rsid w:val="00682F56"/>
    <w:rsid w:val="00685630"/>
    <w:rsid w:val="00686395"/>
    <w:rsid w:val="006908CF"/>
    <w:rsid w:val="006A1382"/>
    <w:rsid w:val="006A426D"/>
    <w:rsid w:val="006A428D"/>
    <w:rsid w:val="006A5A0A"/>
    <w:rsid w:val="006A76DD"/>
    <w:rsid w:val="006A77F6"/>
    <w:rsid w:val="006B09E8"/>
    <w:rsid w:val="006B15D8"/>
    <w:rsid w:val="006B2288"/>
    <w:rsid w:val="006B3D60"/>
    <w:rsid w:val="006B7A8D"/>
    <w:rsid w:val="006C17D9"/>
    <w:rsid w:val="006C400F"/>
    <w:rsid w:val="006C52F5"/>
    <w:rsid w:val="006C7253"/>
    <w:rsid w:val="006C726D"/>
    <w:rsid w:val="006C7274"/>
    <w:rsid w:val="006D292B"/>
    <w:rsid w:val="006D5B36"/>
    <w:rsid w:val="006D717B"/>
    <w:rsid w:val="006E0BB5"/>
    <w:rsid w:val="006E7A16"/>
    <w:rsid w:val="00700018"/>
    <w:rsid w:val="0070177E"/>
    <w:rsid w:val="00702243"/>
    <w:rsid w:val="007069F4"/>
    <w:rsid w:val="00707CC3"/>
    <w:rsid w:val="00711F31"/>
    <w:rsid w:val="00712C6B"/>
    <w:rsid w:val="007145B4"/>
    <w:rsid w:val="00715E6B"/>
    <w:rsid w:val="00723006"/>
    <w:rsid w:val="00727A04"/>
    <w:rsid w:val="00730CA2"/>
    <w:rsid w:val="0073191F"/>
    <w:rsid w:val="0073350E"/>
    <w:rsid w:val="0073489E"/>
    <w:rsid w:val="0073698B"/>
    <w:rsid w:val="00747849"/>
    <w:rsid w:val="007652DF"/>
    <w:rsid w:val="00766239"/>
    <w:rsid w:val="00785A8B"/>
    <w:rsid w:val="0079158E"/>
    <w:rsid w:val="00794991"/>
    <w:rsid w:val="0079517D"/>
    <w:rsid w:val="007A17B5"/>
    <w:rsid w:val="007A3C60"/>
    <w:rsid w:val="007A68BB"/>
    <w:rsid w:val="007B1315"/>
    <w:rsid w:val="007B16DE"/>
    <w:rsid w:val="007B5AD8"/>
    <w:rsid w:val="007B6708"/>
    <w:rsid w:val="007B690E"/>
    <w:rsid w:val="007B6D7B"/>
    <w:rsid w:val="007B7435"/>
    <w:rsid w:val="007C27BD"/>
    <w:rsid w:val="007C416A"/>
    <w:rsid w:val="007C533B"/>
    <w:rsid w:val="007D0663"/>
    <w:rsid w:val="007D1780"/>
    <w:rsid w:val="007D291C"/>
    <w:rsid w:val="007D49A9"/>
    <w:rsid w:val="007D7E5A"/>
    <w:rsid w:val="007E292D"/>
    <w:rsid w:val="007E7D2C"/>
    <w:rsid w:val="007F0EE2"/>
    <w:rsid w:val="007F239A"/>
    <w:rsid w:val="007F2BEF"/>
    <w:rsid w:val="007F4085"/>
    <w:rsid w:val="007F6AC0"/>
    <w:rsid w:val="008010BA"/>
    <w:rsid w:val="00804547"/>
    <w:rsid w:val="008049F8"/>
    <w:rsid w:val="0080616D"/>
    <w:rsid w:val="0081284D"/>
    <w:rsid w:val="00815233"/>
    <w:rsid w:val="00817479"/>
    <w:rsid w:val="0082136F"/>
    <w:rsid w:val="00822916"/>
    <w:rsid w:val="0082304C"/>
    <w:rsid w:val="008243D3"/>
    <w:rsid w:val="0082514C"/>
    <w:rsid w:val="00826117"/>
    <w:rsid w:val="00826D85"/>
    <w:rsid w:val="00831163"/>
    <w:rsid w:val="008327F4"/>
    <w:rsid w:val="008331C5"/>
    <w:rsid w:val="00833303"/>
    <w:rsid w:val="00834494"/>
    <w:rsid w:val="00841F02"/>
    <w:rsid w:val="00850124"/>
    <w:rsid w:val="00853A1F"/>
    <w:rsid w:val="00855980"/>
    <w:rsid w:val="00857B8B"/>
    <w:rsid w:val="00860ABA"/>
    <w:rsid w:val="008628A9"/>
    <w:rsid w:val="0086624A"/>
    <w:rsid w:val="00870E70"/>
    <w:rsid w:val="00872DC5"/>
    <w:rsid w:val="00874684"/>
    <w:rsid w:val="00882DAD"/>
    <w:rsid w:val="00887B09"/>
    <w:rsid w:val="00894B62"/>
    <w:rsid w:val="00895EA0"/>
    <w:rsid w:val="008963E8"/>
    <w:rsid w:val="008A096A"/>
    <w:rsid w:val="008A6B16"/>
    <w:rsid w:val="008A7F48"/>
    <w:rsid w:val="008B5619"/>
    <w:rsid w:val="008B5A51"/>
    <w:rsid w:val="008C4A54"/>
    <w:rsid w:val="008C7672"/>
    <w:rsid w:val="008D761A"/>
    <w:rsid w:val="008E2714"/>
    <w:rsid w:val="008E49AD"/>
    <w:rsid w:val="008F2433"/>
    <w:rsid w:val="008F6C0D"/>
    <w:rsid w:val="009071CB"/>
    <w:rsid w:val="0090728D"/>
    <w:rsid w:val="00910293"/>
    <w:rsid w:val="009110B1"/>
    <w:rsid w:val="00912C3E"/>
    <w:rsid w:val="00915368"/>
    <w:rsid w:val="0091551A"/>
    <w:rsid w:val="0091657F"/>
    <w:rsid w:val="00916E73"/>
    <w:rsid w:val="009178D4"/>
    <w:rsid w:val="00926398"/>
    <w:rsid w:val="009300BF"/>
    <w:rsid w:val="009350B6"/>
    <w:rsid w:val="0093779C"/>
    <w:rsid w:val="00941F90"/>
    <w:rsid w:val="009447AC"/>
    <w:rsid w:val="009554FD"/>
    <w:rsid w:val="0096001C"/>
    <w:rsid w:val="00960FD6"/>
    <w:rsid w:val="00963360"/>
    <w:rsid w:val="00963A52"/>
    <w:rsid w:val="009708D2"/>
    <w:rsid w:val="00970ED0"/>
    <w:rsid w:val="0097139E"/>
    <w:rsid w:val="00972C72"/>
    <w:rsid w:val="00975D04"/>
    <w:rsid w:val="00977B49"/>
    <w:rsid w:val="0098103B"/>
    <w:rsid w:val="00984B4A"/>
    <w:rsid w:val="00987147"/>
    <w:rsid w:val="00987AB2"/>
    <w:rsid w:val="00990E86"/>
    <w:rsid w:val="00993BB0"/>
    <w:rsid w:val="0099494C"/>
    <w:rsid w:val="00994C14"/>
    <w:rsid w:val="00995ED9"/>
    <w:rsid w:val="00996E3F"/>
    <w:rsid w:val="009974A0"/>
    <w:rsid w:val="00997F7A"/>
    <w:rsid w:val="009A018B"/>
    <w:rsid w:val="009A0960"/>
    <w:rsid w:val="009A2B73"/>
    <w:rsid w:val="009A41FE"/>
    <w:rsid w:val="009A6160"/>
    <w:rsid w:val="009B78EF"/>
    <w:rsid w:val="009C1445"/>
    <w:rsid w:val="009C39ED"/>
    <w:rsid w:val="009D230C"/>
    <w:rsid w:val="009D4887"/>
    <w:rsid w:val="009D4975"/>
    <w:rsid w:val="009E18E6"/>
    <w:rsid w:val="009E49B8"/>
    <w:rsid w:val="009E751B"/>
    <w:rsid w:val="009F0F69"/>
    <w:rsid w:val="009F4837"/>
    <w:rsid w:val="009F6349"/>
    <w:rsid w:val="00A009B3"/>
    <w:rsid w:val="00A00DED"/>
    <w:rsid w:val="00A010C2"/>
    <w:rsid w:val="00A04800"/>
    <w:rsid w:val="00A07BFF"/>
    <w:rsid w:val="00A11BCD"/>
    <w:rsid w:val="00A14484"/>
    <w:rsid w:val="00A159A1"/>
    <w:rsid w:val="00A205CE"/>
    <w:rsid w:val="00A22BB7"/>
    <w:rsid w:val="00A22FCC"/>
    <w:rsid w:val="00A26722"/>
    <w:rsid w:val="00A3010B"/>
    <w:rsid w:val="00A331E0"/>
    <w:rsid w:val="00A3694C"/>
    <w:rsid w:val="00A36FA0"/>
    <w:rsid w:val="00A37F76"/>
    <w:rsid w:val="00A4588B"/>
    <w:rsid w:val="00A51002"/>
    <w:rsid w:val="00A54165"/>
    <w:rsid w:val="00A55545"/>
    <w:rsid w:val="00A63914"/>
    <w:rsid w:val="00A64312"/>
    <w:rsid w:val="00A64835"/>
    <w:rsid w:val="00A70F6A"/>
    <w:rsid w:val="00A726F6"/>
    <w:rsid w:val="00A743EF"/>
    <w:rsid w:val="00A82DFC"/>
    <w:rsid w:val="00A906DA"/>
    <w:rsid w:val="00A91F06"/>
    <w:rsid w:val="00A93171"/>
    <w:rsid w:val="00A94C01"/>
    <w:rsid w:val="00A95D4A"/>
    <w:rsid w:val="00A97AFD"/>
    <w:rsid w:val="00AA0191"/>
    <w:rsid w:val="00AA16E1"/>
    <w:rsid w:val="00AA3254"/>
    <w:rsid w:val="00AA4883"/>
    <w:rsid w:val="00AA5F79"/>
    <w:rsid w:val="00AB3A64"/>
    <w:rsid w:val="00AB5A67"/>
    <w:rsid w:val="00AB5D13"/>
    <w:rsid w:val="00AB6C88"/>
    <w:rsid w:val="00AC2B5F"/>
    <w:rsid w:val="00AC37D8"/>
    <w:rsid w:val="00AC6844"/>
    <w:rsid w:val="00AD0226"/>
    <w:rsid w:val="00AD3F7D"/>
    <w:rsid w:val="00AD40C5"/>
    <w:rsid w:val="00AD471A"/>
    <w:rsid w:val="00AD6696"/>
    <w:rsid w:val="00AE360D"/>
    <w:rsid w:val="00AE3C8A"/>
    <w:rsid w:val="00AE5E6B"/>
    <w:rsid w:val="00AE6CDE"/>
    <w:rsid w:val="00AF09E5"/>
    <w:rsid w:val="00AF1C3F"/>
    <w:rsid w:val="00AF1D06"/>
    <w:rsid w:val="00AF24A5"/>
    <w:rsid w:val="00AF2679"/>
    <w:rsid w:val="00AF3A92"/>
    <w:rsid w:val="00AF4F95"/>
    <w:rsid w:val="00B006D0"/>
    <w:rsid w:val="00B021CC"/>
    <w:rsid w:val="00B03C8C"/>
    <w:rsid w:val="00B10B93"/>
    <w:rsid w:val="00B126B9"/>
    <w:rsid w:val="00B20F0E"/>
    <w:rsid w:val="00B2537E"/>
    <w:rsid w:val="00B261F5"/>
    <w:rsid w:val="00B26488"/>
    <w:rsid w:val="00B274D8"/>
    <w:rsid w:val="00B3101F"/>
    <w:rsid w:val="00B338BA"/>
    <w:rsid w:val="00B3497C"/>
    <w:rsid w:val="00B35AFC"/>
    <w:rsid w:val="00B401F9"/>
    <w:rsid w:val="00B41AD6"/>
    <w:rsid w:val="00B45206"/>
    <w:rsid w:val="00B46083"/>
    <w:rsid w:val="00B46CFC"/>
    <w:rsid w:val="00B46DC2"/>
    <w:rsid w:val="00B52BAF"/>
    <w:rsid w:val="00B54B68"/>
    <w:rsid w:val="00B55FA7"/>
    <w:rsid w:val="00B57726"/>
    <w:rsid w:val="00B6550B"/>
    <w:rsid w:val="00B70007"/>
    <w:rsid w:val="00B73E14"/>
    <w:rsid w:val="00B7490E"/>
    <w:rsid w:val="00B74DD1"/>
    <w:rsid w:val="00B77577"/>
    <w:rsid w:val="00B83B3B"/>
    <w:rsid w:val="00B874DB"/>
    <w:rsid w:val="00B9075F"/>
    <w:rsid w:val="00B91375"/>
    <w:rsid w:val="00B91C6A"/>
    <w:rsid w:val="00B9226F"/>
    <w:rsid w:val="00BA0E33"/>
    <w:rsid w:val="00BA6B94"/>
    <w:rsid w:val="00BB0E8D"/>
    <w:rsid w:val="00BB14EC"/>
    <w:rsid w:val="00BB1E1B"/>
    <w:rsid w:val="00BB3043"/>
    <w:rsid w:val="00BC27A8"/>
    <w:rsid w:val="00BC2CE7"/>
    <w:rsid w:val="00BC2F4D"/>
    <w:rsid w:val="00BC35F2"/>
    <w:rsid w:val="00BC38F2"/>
    <w:rsid w:val="00BC50FA"/>
    <w:rsid w:val="00BC6875"/>
    <w:rsid w:val="00BD1905"/>
    <w:rsid w:val="00BD46EE"/>
    <w:rsid w:val="00BD5BB4"/>
    <w:rsid w:val="00BD6C2F"/>
    <w:rsid w:val="00BD6FC6"/>
    <w:rsid w:val="00BE7958"/>
    <w:rsid w:val="00BF17D3"/>
    <w:rsid w:val="00C00D45"/>
    <w:rsid w:val="00C049E9"/>
    <w:rsid w:val="00C0505B"/>
    <w:rsid w:val="00C07E9D"/>
    <w:rsid w:val="00C10A79"/>
    <w:rsid w:val="00C10AFF"/>
    <w:rsid w:val="00C10BE4"/>
    <w:rsid w:val="00C176D2"/>
    <w:rsid w:val="00C23A8D"/>
    <w:rsid w:val="00C25205"/>
    <w:rsid w:val="00C309DD"/>
    <w:rsid w:val="00C34332"/>
    <w:rsid w:val="00C34F56"/>
    <w:rsid w:val="00C35C0B"/>
    <w:rsid w:val="00C360AC"/>
    <w:rsid w:val="00C41B67"/>
    <w:rsid w:val="00C447D5"/>
    <w:rsid w:val="00C44AAD"/>
    <w:rsid w:val="00C467A2"/>
    <w:rsid w:val="00C46E32"/>
    <w:rsid w:val="00C4743A"/>
    <w:rsid w:val="00C512B9"/>
    <w:rsid w:val="00C529AB"/>
    <w:rsid w:val="00C52D24"/>
    <w:rsid w:val="00C55449"/>
    <w:rsid w:val="00C55592"/>
    <w:rsid w:val="00C62093"/>
    <w:rsid w:val="00C624C7"/>
    <w:rsid w:val="00C64900"/>
    <w:rsid w:val="00C66251"/>
    <w:rsid w:val="00C70E14"/>
    <w:rsid w:val="00C714CC"/>
    <w:rsid w:val="00C72A69"/>
    <w:rsid w:val="00C74517"/>
    <w:rsid w:val="00C74BB7"/>
    <w:rsid w:val="00C80DEE"/>
    <w:rsid w:val="00C8101C"/>
    <w:rsid w:val="00C818CD"/>
    <w:rsid w:val="00C86AE6"/>
    <w:rsid w:val="00C87C14"/>
    <w:rsid w:val="00C93577"/>
    <w:rsid w:val="00C95306"/>
    <w:rsid w:val="00C954D1"/>
    <w:rsid w:val="00C96C3E"/>
    <w:rsid w:val="00CA19D2"/>
    <w:rsid w:val="00CB1606"/>
    <w:rsid w:val="00CB1CE2"/>
    <w:rsid w:val="00CB3064"/>
    <w:rsid w:val="00CB4F3F"/>
    <w:rsid w:val="00CB5AA2"/>
    <w:rsid w:val="00CB6786"/>
    <w:rsid w:val="00CC14D0"/>
    <w:rsid w:val="00CC1A82"/>
    <w:rsid w:val="00CC1DA0"/>
    <w:rsid w:val="00CC5494"/>
    <w:rsid w:val="00CC7EEC"/>
    <w:rsid w:val="00CD2639"/>
    <w:rsid w:val="00CD46C7"/>
    <w:rsid w:val="00CD4FB5"/>
    <w:rsid w:val="00CD5345"/>
    <w:rsid w:val="00CD565E"/>
    <w:rsid w:val="00CD5C25"/>
    <w:rsid w:val="00CE3B7A"/>
    <w:rsid w:val="00CE4772"/>
    <w:rsid w:val="00CF11B2"/>
    <w:rsid w:val="00CF199D"/>
    <w:rsid w:val="00CF2228"/>
    <w:rsid w:val="00CF2479"/>
    <w:rsid w:val="00CF2CCF"/>
    <w:rsid w:val="00CF31B9"/>
    <w:rsid w:val="00D00CDB"/>
    <w:rsid w:val="00D02B3B"/>
    <w:rsid w:val="00D05277"/>
    <w:rsid w:val="00D05A6B"/>
    <w:rsid w:val="00D05A83"/>
    <w:rsid w:val="00D10ABF"/>
    <w:rsid w:val="00D11346"/>
    <w:rsid w:val="00D146E0"/>
    <w:rsid w:val="00D20596"/>
    <w:rsid w:val="00D24058"/>
    <w:rsid w:val="00D241B9"/>
    <w:rsid w:val="00D245E3"/>
    <w:rsid w:val="00D25BD7"/>
    <w:rsid w:val="00D26367"/>
    <w:rsid w:val="00D26BDE"/>
    <w:rsid w:val="00D32FC7"/>
    <w:rsid w:val="00D33636"/>
    <w:rsid w:val="00D4019F"/>
    <w:rsid w:val="00D462C3"/>
    <w:rsid w:val="00D475C1"/>
    <w:rsid w:val="00D526F8"/>
    <w:rsid w:val="00D5509B"/>
    <w:rsid w:val="00D55B2B"/>
    <w:rsid w:val="00D57137"/>
    <w:rsid w:val="00D57214"/>
    <w:rsid w:val="00D62E5D"/>
    <w:rsid w:val="00D65CF6"/>
    <w:rsid w:val="00D67150"/>
    <w:rsid w:val="00D713AF"/>
    <w:rsid w:val="00D7378B"/>
    <w:rsid w:val="00D86593"/>
    <w:rsid w:val="00D87FCF"/>
    <w:rsid w:val="00D916A9"/>
    <w:rsid w:val="00D91D82"/>
    <w:rsid w:val="00D9342D"/>
    <w:rsid w:val="00D94F92"/>
    <w:rsid w:val="00D96015"/>
    <w:rsid w:val="00D97BF1"/>
    <w:rsid w:val="00DA0A45"/>
    <w:rsid w:val="00DA2E91"/>
    <w:rsid w:val="00DA6E85"/>
    <w:rsid w:val="00DB1265"/>
    <w:rsid w:val="00DB39AE"/>
    <w:rsid w:val="00DB39DA"/>
    <w:rsid w:val="00DB428E"/>
    <w:rsid w:val="00DC0BBE"/>
    <w:rsid w:val="00DC2BE4"/>
    <w:rsid w:val="00DC5186"/>
    <w:rsid w:val="00DC6747"/>
    <w:rsid w:val="00DC771F"/>
    <w:rsid w:val="00DD5AD5"/>
    <w:rsid w:val="00DD6FEB"/>
    <w:rsid w:val="00DE428C"/>
    <w:rsid w:val="00DE4B30"/>
    <w:rsid w:val="00DE4EE9"/>
    <w:rsid w:val="00DE526C"/>
    <w:rsid w:val="00DE7479"/>
    <w:rsid w:val="00DF2F7B"/>
    <w:rsid w:val="00DF36A6"/>
    <w:rsid w:val="00DF45F5"/>
    <w:rsid w:val="00E0007F"/>
    <w:rsid w:val="00E001BC"/>
    <w:rsid w:val="00E107C8"/>
    <w:rsid w:val="00E1182F"/>
    <w:rsid w:val="00E1408D"/>
    <w:rsid w:val="00E148AE"/>
    <w:rsid w:val="00E202FB"/>
    <w:rsid w:val="00E20A2F"/>
    <w:rsid w:val="00E2145B"/>
    <w:rsid w:val="00E21E3A"/>
    <w:rsid w:val="00E24801"/>
    <w:rsid w:val="00E31803"/>
    <w:rsid w:val="00E31F2E"/>
    <w:rsid w:val="00E3235C"/>
    <w:rsid w:val="00E4087C"/>
    <w:rsid w:val="00E426F7"/>
    <w:rsid w:val="00E46889"/>
    <w:rsid w:val="00E476C4"/>
    <w:rsid w:val="00E61707"/>
    <w:rsid w:val="00E62214"/>
    <w:rsid w:val="00E63FCD"/>
    <w:rsid w:val="00E6658D"/>
    <w:rsid w:val="00E72367"/>
    <w:rsid w:val="00E75816"/>
    <w:rsid w:val="00E77B4C"/>
    <w:rsid w:val="00E77CC5"/>
    <w:rsid w:val="00E80A39"/>
    <w:rsid w:val="00E84380"/>
    <w:rsid w:val="00E87224"/>
    <w:rsid w:val="00E8775C"/>
    <w:rsid w:val="00E91556"/>
    <w:rsid w:val="00E916E2"/>
    <w:rsid w:val="00E94AA9"/>
    <w:rsid w:val="00E96086"/>
    <w:rsid w:val="00E969F9"/>
    <w:rsid w:val="00E96B1B"/>
    <w:rsid w:val="00E970E7"/>
    <w:rsid w:val="00EA034E"/>
    <w:rsid w:val="00EA2529"/>
    <w:rsid w:val="00EA3905"/>
    <w:rsid w:val="00EA4286"/>
    <w:rsid w:val="00EB068A"/>
    <w:rsid w:val="00EB3D6D"/>
    <w:rsid w:val="00EC0D41"/>
    <w:rsid w:val="00EC3AF8"/>
    <w:rsid w:val="00EC5298"/>
    <w:rsid w:val="00EC5F64"/>
    <w:rsid w:val="00ED27FC"/>
    <w:rsid w:val="00ED72B2"/>
    <w:rsid w:val="00EE0830"/>
    <w:rsid w:val="00EE141D"/>
    <w:rsid w:val="00EE479C"/>
    <w:rsid w:val="00EE6977"/>
    <w:rsid w:val="00EF08CC"/>
    <w:rsid w:val="00EF2CE0"/>
    <w:rsid w:val="00EF3C47"/>
    <w:rsid w:val="00EF411A"/>
    <w:rsid w:val="00EF4EEE"/>
    <w:rsid w:val="00EF71AC"/>
    <w:rsid w:val="00EF7704"/>
    <w:rsid w:val="00F00772"/>
    <w:rsid w:val="00F0197B"/>
    <w:rsid w:val="00F026BA"/>
    <w:rsid w:val="00F066E9"/>
    <w:rsid w:val="00F11A40"/>
    <w:rsid w:val="00F163E8"/>
    <w:rsid w:val="00F2398F"/>
    <w:rsid w:val="00F27A21"/>
    <w:rsid w:val="00F27DF2"/>
    <w:rsid w:val="00F31B76"/>
    <w:rsid w:val="00F32B0B"/>
    <w:rsid w:val="00F358CB"/>
    <w:rsid w:val="00F41846"/>
    <w:rsid w:val="00F43C0F"/>
    <w:rsid w:val="00F45401"/>
    <w:rsid w:val="00F45540"/>
    <w:rsid w:val="00F47622"/>
    <w:rsid w:val="00F615B3"/>
    <w:rsid w:val="00F63F79"/>
    <w:rsid w:val="00F66A7F"/>
    <w:rsid w:val="00F66F07"/>
    <w:rsid w:val="00F70DCD"/>
    <w:rsid w:val="00F71026"/>
    <w:rsid w:val="00F72374"/>
    <w:rsid w:val="00F735FA"/>
    <w:rsid w:val="00F82615"/>
    <w:rsid w:val="00F91F98"/>
    <w:rsid w:val="00F92A14"/>
    <w:rsid w:val="00F93040"/>
    <w:rsid w:val="00FA1B13"/>
    <w:rsid w:val="00FA1FFA"/>
    <w:rsid w:val="00FA3DA4"/>
    <w:rsid w:val="00FA692A"/>
    <w:rsid w:val="00FA7EFD"/>
    <w:rsid w:val="00FB2BDC"/>
    <w:rsid w:val="00FB37F4"/>
    <w:rsid w:val="00FB7C7E"/>
    <w:rsid w:val="00FC0FC1"/>
    <w:rsid w:val="00FC2CCC"/>
    <w:rsid w:val="00FC73D0"/>
    <w:rsid w:val="00FD1F5F"/>
    <w:rsid w:val="00FD2664"/>
    <w:rsid w:val="00FD2DF2"/>
    <w:rsid w:val="00FE3F27"/>
    <w:rsid w:val="00FE578D"/>
    <w:rsid w:val="00FE73E7"/>
    <w:rsid w:val="00FE7C51"/>
    <w:rsid w:val="00FF0199"/>
    <w:rsid w:val="00FF06CF"/>
    <w:rsid w:val="00FF0AFC"/>
    <w:rsid w:val="00FF2097"/>
    <w:rsid w:val="00FF2DF3"/>
    <w:rsid w:val="00FF3769"/>
    <w:rsid w:val="00FF6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1B4F3"/>
  <w15:chartTrackingRefBased/>
  <w15:docId w15:val="{E974334A-C8C0-451A-9D57-CE82A66C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25A"/>
    <w:pPr>
      <w:widowControl w:val="0"/>
      <w:autoSpaceDE w:val="0"/>
      <w:autoSpaceDN w:val="0"/>
      <w:adjustRightInd w:val="0"/>
    </w:pPr>
    <w:rPr>
      <w:rFonts w:ascii="CG Times" w:eastAsia="Times New Roman" w:hAnsi="CG Times"/>
      <w:szCs w:val="24"/>
      <w:lang w:eastAsia="en-US"/>
    </w:rPr>
  </w:style>
  <w:style w:type="paragraph" w:styleId="Heading1">
    <w:name w:val="heading 1"/>
    <w:basedOn w:val="Normal"/>
    <w:next w:val="Normal"/>
    <w:link w:val="Heading1Char"/>
    <w:uiPriority w:val="9"/>
    <w:qFormat/>
    <w:rsid w:val="00A07BF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6512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64D50"/>
    <w:pPr>
      <w:widowControl/>
      <w:autoSpaceDE/>
      <w:autoSpaceDN/>
      <w:adjustRightInd/>
      <w:spacing w:before="100" w:beforeAutospacing="1" w:after="100" w:afterAutospacing="1"/>
      <w:outlineLvl w:val="2"/>
    </w:pPr>
    <w:rPr>
      <w:rFonts w:ascii="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C467A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467A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225A"/>
    <w:pPr>
      <w:widowControl/>
      <w:autoSpaceDE/>
      <w:autoSpaceDN/>
      <w:adjustRightInd/>
      <w:ind w:left="720"/>
    </w:pPr>
    <w:rPr>
      <w:rFonts w:ascii="Times New Roman" w:hAnsi="Times New Roman"/>
      <w:sz w:val="24"/>
      <w:lang w:eastAsia="en-GB"/>
    </w:rPr>
  </w:style>
  <w:style w:type="character" w:styleId="CommentReference">
    <w:name w:val="annotation reference"/>
    <w:semiHidden/>
    <w:unhideWhenUsed/>
    <w:rsid w:val="002314B6"/>
    <w:rPr>
      <w:sz w:val="16"/>
      <w:szCs w:val="16"/>
    </w:rPr>
  </w:style>
  <w:style w:type="paragraph" w:styleId="CommentText">
    <w:name w:val="annotation text"/>
    <w:basedOn w:val="Normal"/>
    <w:link w:val="CommentTextChar"/>
    <w:uiPriority w:val="99"/>
    <w:unhideWhenUsed/>
    <w:rsid w:val="002314B6"/>
    <w:rPr>
      <w:szCs w:val="20"/>
    </w:rPr>
  </w:style>
  <w:style w:type="character" w:customStyle="1" w:styleId="CommentTextChar">
    <w:name w:val="Comment Text Char"/>
    <w:link w:val="CommentText"/>
    <w:uiPriority w:val="99"/>
    <w:rsid w:val="002314B6"/>
    <w:rPr>
      <w:rFonts w:ascii="CG Times" w:eastAsia="Times New Roman" w:hAnsi="CG Times"/>
      <w:lang w:val="en-US" w:eastAsia="en-US"/>
    </w:rPr>
  </w:style>
  <w:style w:type="paragraph" w:styleId="CommentSubject">
    <w:name w:val="annotation subject"/>
    <w:basedOn w:val="CommentText"/>
    <w:next w:val="CommentText"/>
    <w:link w:val="CommentSubjectChar"/>
    <w:uiPriority w:val="99"/>
    <w:semiHidden/>
    <w:unhideWhenUsed/>
    <w:rsid w:val="002314B6"/>
    <w:rPr>
      <w:b/>
      <w:bCs/>
    </w:rPr>
  </w:style>
  <w:style w:type="character" w:customStyle="1" w:styleId="CommentSubjectChar">
    <w:name w:val="Comment Subject Char"/>
    <w:link w:val="CommentSubject"/>
    <w:uiPriority w:val="99"/>
    <w:semiHidden/>
    <w:rsid w:val="002314B6"/>
    <w:rPr>
      <w:rFonts w:ascii="CG Times" w:eastAsia="Times New Roman" w:hAnsi="CG Times"/>
      <w:b/>
      <w:bCs/>
      <w:lang w:val="en-US" w:eastAsia="en-US"/>
    </w:rPr>
  </w:style>
  <w:style w:type="paragraph" w:styleId="BalloonText">
    <w:name w:val="Balloon Text"/>
    <w:basedOn w:val="Normal"/>
    <w:link w:val="BalloonTextChar"/>
    <w:uiPriority w:val="99"/>
    <w:semiHidden/>
    <w:unhideWhenUsed/>
    <w:rsid w:val="002314B6"/>
    <w:rPr>
      <w:rFonts w:ascii="Tahoma" w:hAnsi="Tahoma" w:cs="Tahoma"/>
      <w:sz w:val="16"/>
      <w:szCs w:val="16"/>
    </w:rPr>
  </w:style>
  <w:style w:type="character" w:customStyle="1" w:styleId="BalloonTextChar">
    <w:name w:val="Balloon Text Char"/>
    <w:link w:val="BalloonText"/>
    <w:uiPriority w:val="99"/>
    <w:semiHidden/>
    <w:rsid w:val="002314B6"/>
    <w:rPr>
      <w:rFonts w:ascii="Tahoma" w:eastAsia="Times New Roman" w:hAnsi="Tahoma" w:cs="Tahoma"/>
      <w:sz w:val="16"/>
      <w:szCs w:val="16"/>
      <w:lang w:val="en-US" w:eastAsia="en-US"/>
    </w:rPr>
  </w:style>
  <w:style w:type="paragraph" w:styleId="EndnoteText">
    <w:name w:val="endnote text"/>
    <w:basedOn w:val="Normal"/>
    <w:link w:val="EndnoteTextChar"/>
    <w:uiPriority w:val="99"/>
    <w:semiHidden/>
    <w:unhideWhenUsed/>
    <w:rsid w:val="004B6F12"/>
    <w:rPr>
      <w:szCs w:val="20"/>
    </w:rPr>
  </w:style>
  <w:style w:type="character" w:customStyle="1" w:styleId="EndnoteTextChar">
    <w:name w:val="Endnote Text Char"/>
    <w:link w:val="EndnoteText"/>
    <w:uiPriority w:val="99"/>
    <w:semiHidden/>
    <w:rsid w:val="004B6F12"/>
    <w:rPr>
      <w:rFonts w:ascii="CG Times" w:eastAsia="Times New Roman" w:hAnsi="CG Times"/>
      <w:lang w:val="en-US" w:eastAsia="en-US"/>
    </w:rPr>
  </w:style>
  <w:style w:type="character" w:styleId="EndnoteReference">
    <w:name w:val="endnote reference"/>
    <w:uiPriority w:val="99"/>
    <w:semiHidden/>
    <w:unhideWhenUsed/>
    <w:rsid w:val="004B6F12"/>
    <w:rPr>
      <w:vertAlign w:val="superscript"/>
    </w:rPr>
  </w:style>
  <w:style w:type="paragraph" w:styleId="FootnoteText">
    <w:name w:val="footnote text"/>
    <w:basedOn w:val="Normal"/>
    <w:link w:val="FootnoteTextChar"/>
    <w:uiPriority w:val="99"/>
    <w:semiHidden/>
    <w:unhideWhenUsed/>
    <w:rsid w:val="004B6F12"/>
    <w:rPr>
      <w:szCs w:val="20"/>
    </w:rPr>
  </w:style>
  <w:style w:type="character" w:customStyle="1" w:styleId="FootnoteTextChar">
    <w:name w:val="Footnote Text Char"/>
    <w:link w:val="FootnoteText"/>
    <w:uiPriority w:val="99"/>
    <w:semiHidden/>
    <w:rsid w:val="004B6F12"/>
    <w:rPr>
      <w:rFonts w:ascii="CG Times" w:eastAsia="Times New Roman" w:hAnsi="CG Times"/>
      <w:lang w:val="en-US" w:eastAsia="en-US"/>
    </w:rPr>
  </w:style>
  <w:style w:type="character" w:styleId="FootnoteReference">
    <w:name w:val="footnote reference"/>
    <w:uiPriority w:val="99"/>
    <w:semiHidden/>
    <w:unhideWhenUsed/>
    <w:rsid w:val="004B6F12"/>
    <w:rPr>
      <w:vertAlign w:val="superscript"/>
    </w:rPr>
  </w:style>
  <w:style w:type="paragraph" w:styleId="Header">
    <w:name w:val="header"/>
    <w:basedOn w:val="Normal"/>
    <w:link w:val="HeaderChar"/>
    <w:unhideWhenUsed/>
    <w:rsid w:val="002229EC"/>
    <w:pPr>
      <w:tabs>
        <w:tab w:val="center" w:pos="4513"/>
        <w:tab w:val="right" w:pos="9026"/>
      </w:tabs>
    </w:pPr>
  </w:style>
  <w:style w:type="character" w:customStyle="1" w:styleId="HeaderChar">
    <w:name w:val="Header Char"/>
    <w:link w:val="Header"/>
    <w:rsid w:val="002229EC"/>
    <w:rPr>
      <w:rFonts w:ascii="CG Times" w:eastAsia="Times New Roman" w:hAnsi="CG Times"/>
      <w:szCs w:val="24"/>
      <w:lang w:val="en-US" w:eastAsia="en-US"/>
    </w:rPr>
  </w:style>
  <w:style w:type="paragraph" w:styleId="Footer">
    <w:name w:val="footer"/>
    <w:basedOn w:val="Normal"/>
    <w:link w:val="FooterChar"/>
    <w:uiPriority w:val="99"/>
    <w:unhideWhenUsed/>
    <w:rsid w:val="002229EC"/>
    <w:pPr>
      <w:tabs>
        <w:tab w:val="center" w:pos="4513"/>
        <w:tab w:val="right" w:pos="9026"/>
      </w:tabs>
    </w:pPr>
  </w:style>
  <w:style w:type="character" w:customStyle="1" w:styleId="FooterChar">
    <w:name w:val="Footer Char"/>
    <w:link w:val="Footer"/>
    <w:uiPriority w:val="99"/>
    <w:rsid w:val="002229EC"/>
    <w:rPr>
      <w:rFonts w:ascii="CG Times" w:eastAsia="Times New Roman" w:hAnsi="CG Times"/>
      <w:szCs w:val="24"/>
      <w:lang w:val="en-US" w:eastAsia="en-US"/>
    </w:rPr>
  </w:style>
  <w:style w:type="table" w:styleId="TableGrid">
    <w:name w:val="Table Grid"/>
    <w:basedOn w:val="TableNormal"/>
    <w:uiPriority w:val="59"/>
    <w:rsid w:val="00645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7B2E17"/>
    <w:rPr>
      <w:color w:val="0000FF"/>
      <w:u w:val="single"/>
    </w:rPr>
  </w:style>
  <w:style w:type="character" w:customStyle="1" w:styleId="ListParagraphChar">
    <w:name w:val="List Paragraph Char"/>
    <w:link w:val="ListParagraph"/>
    <w:uiPriority w:val="34"/>
    <w:locked/>
    <w:rsid w:val="00997EF9"/>
    <w:rPr>
      <w:rFonts w:ascii="Times New Roman" w:eastAsia="Times New Roman" w:hAnsi="Times New Roman"/>
      <w:sz w:val="24"/>
      <w:szCs w:val="24"/>
    </w:rPr>
  </w:style>
  <w:style w:type="character" w:styleId="Strong">
    <w:name w:val="Strong"/>
    <w:basedOn w:val="DefaultParagraphFont"/>
    <w:uiPriority w:val="22"/>
    <w:qFormat/>
    <w:rsid w:val="00CE3B7A"/>
    <w:rPr>
      <w:b/>
      <w:bCs/>
    </w:rPr>
  </w:style>
  <w:style w:type="character" w:customStyle="1" w:styleId="Heading3Char">
    <w:name w:val="Heading 3 Char"/>
    <w:basedOn w:val="DefaultParagraphFont"/>
    <w:link w:val="Heading3"/>
    <w:uiPriority w:val="9"/>
    <w:rsid w:val="00364D50"/>
    <w:rPr>
      <w:rFonts w:ascii="Times New Roman" w:eastAsia="Times New Roman" w:hAnsi="Times New Roman"/>
      <w:b/>
      <w:bCs/>
      <w:sz w:val="27"/>
      <w:szCs w:val="27"/>
    </w:rPr>
  </w:style>
  <w:style w:type="paragraph" w:styleId="NormalWeb">
    <w:name w:val="Normal (Web)"/>
    <w:basedOn w:val="Normal"/>
    <w:uiPriority w:val="99"/>
    <w:semiHidden/>
    <w:unhideWhenUsed/>
    <w:rsid w:val="00364D50"/>
    <w:pPr>
      <w:widowControl/>
      <w:autoSpaceDE/>
      <w:autoSpaceDN/>
      <w:adjustRightInd/>
      <w:spacing w:before="100" w:beforeAutospacing="1" w:after="100" w:afterAutospacing="1"/>
    </w:pPr>
    <w:rPr>
      <w:rFonts w:ascii="Times New Roman" w:hAnsi="Times New Roman"/>
      <w:sz w:val="24"/>
      <w:lang w:eastAsia="en-GB"/>
    </w:rPr>
  </w:style>
  <w:style w:type="character" w:customStyle="1" w:styleId="anchor-text">
    <w:name w:val="anchor-text"/>
    <w:basedOn w:val="DefaultParagraphFont"/>
    <w:rsid w:val="00826D85"/>
  </w:style>
  <w:style w:type="character" w:styleId="UnresolvedMention">
    <w:name w:val="Unresolved Mention"/>
    <w:basedOn w:val="DefaultParagraphFont"/>
    <w:uiPriority w:val="99"/>
    <w:semiHidden/>
    <w:unhideWhenUsed/>
    <w:rsid w:val="00AE360D"/>
    <w:rPr>
      <w:color w:val="605E5C"/>
      <w:shd w:val="clear" w:color="auto" w:fill="E1DFDD"/>
    </w:rPr>
  </w:style>
  <w:style w:type="character" w:customStyle="1" w:styleId="Heading4Char">
    <w:name w:val="Heading 4 Char"/>
    <w:basedOn w:val="DefaultParagraphFont"/>
    <w:link w:val="Heading4"/>
    <w:uiPriority w:val="9"/>
    <w:semiHidden/>
    <w:rsid w:val="00C467A2"/>
    <w:rPr>
      <w:rFonts w:asciiTheme="majorHAnsi" w:eastAsiaTheme="majorEastAsia" w:hAnsiTheme="majorHAnsi" w:cstheme="majorBidi"/>
      <w:i/>
      <w:iCs/>
      <w:color w:val="2E74B5" w:themeColor="accent1" w:themeShade="BF"/>
      <w:szCs w:val="24"/>
      <w:lang w:eastAsia="en-US"/>
    </w:rPr>
  </w:style>
  <w:style w:type="character" w:customStyle="1" w:styleId="Heading5Char">
    <w:name w:val="Heading 5 Char"/>
    <w:basedOn w:val="DefaultParagraphFont"/>
    <w:link w:val="Heading5"/>
    <w:uiPriority w:val="9"/>
    <w:semiHidden/>
    <w:rsid w:val="00C467A2"/>
    <w:rPr>
      <w:rFonts w:asciiTheme="majorHAnsi" w:eastAsiaTheme="majorEastAsia" w:hAnsiTheme="majorHAnsi" w:cstheme="majorBidi"/>
      <w:color w:val="2E74B5" w:themeColor="accent1" w:themeShade="BF"/>
      <w:szCs w:val="24"/>
      <w:lang w:eastAsia="en-US"/>
    </w:rPr>
  </w:style>
  <w:style w:type="paragraph" w:styleId="Revision">
    <w:name w:val="Revision"/>
    <w:hidden/>
    <w:uiPriority w:val="99"/>
    <w:semiHidden/>
    <w:rsid w:val="00EB3D6D"/>
    <w:rPr>
      <w:rFonts w:ascii="CG Times" w:eastAsia="Times New Roman" w:hAnsi="CG Times"/>
      <w:szCs w:val="24"/>
      <w:lang w:eastAsia="en-US"/>
    </w:rPr>
  </w:style>
  <w:style w:type="character" w:customStyle="1" w:styleId="cf01">
    <w:name w:val="cf01"/>
    <w:basedOn w:val="DefaultParagraphFont"/>
    <w:rsid w:val="00324E29"/>
    <w:rPr>
      <w:rFonts w:ascii="Segoe UI" w:hAnsi="Segoe UI" w:cs="Segoe UI" w:hint="default"/>
      <w:sz w:val="18"/>
      <w:szCs w:val="18"/>
    </w:rPr>
  </w:style>
  <w:style w:type="character" w:customStyle="1" w:styleId="cf11">
    <w:name w:val="cf11"/>
    <w:basedOn w:val="DefaultParagraphFont"/>
    <w:rsid w:val="00324E29"/>
    <w:rPr>
      <w:rFonts w:ascii="Segoe UI" w:hAnsi="Segoe UI" w:cs="Segoe UI" w:hint="default"/>
      <w:sz w:val="18"/>
      <w:szCs w:val="18"/>
      <w:shd w:val="clear" w:color="auto" w:fill="FFFF00"/>
    </w:rPr>
  </w:style>
  <w:style w:type="character" w:customStyle="1" w:styleId="Heading2Char">
    <w:name w:val="Heading 2 Char"/>
    <w:basedOn w:val="DefaultParagraphFont"/>
    <w:link w:val="Heading2"/>
    <w:uiPriority w:val="9"/>
    <w:semiHidden/>
    <w:rsid w:val="00265126"/>
    <w:rPr>
      <w:rFonts w:asciiTheme="majorHAnsi" w:eastAsiaTheme="majorEastAsia" w:hAnsiTheme="majorHAnsi" w:cstheme="majorBidi"/>
      <w:color w:val="2E74B5" w:themeColor="accent1" w:themeShade="BF"/>
      <w:sz w:val="26"/>
      <w:szCs w:val="26"/>
      <w:lang w:eastAsia="en-US"/>
    </w:rPr>
  </w:style>
  <w:style w:type="character" w:customStyle="1" w:styleId="label">
    <w:name w:val="label"/>
    <w:basedOn w:val="DefaultParagraphFont"/>
    <w:rsid w:val="00265126"/>
  </w:style>
  <w:style w:type="character" w:customStyle="1" w:styleId="Heading1Char">
    <w:name w:val="Heading 1 Char"/>
    <w:basedOn w:val="DefaultParagraphFont"/>
    <w:link w:val="Heading1"/>
    <w:uiPriority w:val="9"/>
    <w:rsid w:val="00A07BFF"/>
    <w:rPr>
      <w:rFonts w:asciiTheme="majorHAnsi" w:eastAsiaTheme="majorEastAsia" w:hAnsiTheme="majorHAnsi" w:cstheme="majorBidi"/>
      <w:color w:val="2E74B5" w:themeColor="accent1" w:themeShade="BF"/>
      <w:sz w:val="32"/>
      <w:szCs w:val="32"/>
      <w:lang w:eastAsia="en-US"/>
    </w:rPr>
  </w:style>
  <w:style w:type="table" w:customStyle="1" w:styleId="TableGrid1">
    <w:name w:val="Table Grid1"/>
    <w:basedOn w:val="TableNormal"/>
    <w:next w:val="TableGrid"/>
    <w:rsid w:val="00D3363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06">
      <w:bodyDiv w:val="1"/>
      <w:marLeft w:val="0"/>
      <w:marRight w:val="0"/>
      <w:marTop w:val="0"/>
      <w:marBottom w:val="0"/>
      <w:divBdr>
        <w:top w:val="none" w:sz="0" w:space="0" w:color="auto"/>
        <w:left w:val="none" w:sz="0" w:space="0" w:color="auto"/>
        <w:bottom w:val="none" w:sz="0" w:space="0" w:color="auto"/>
        <w:right w:val="none" w:sz="0" w:space="0" w:color="auto"/>
      </w:divBdr>
    </w:div>
    <w:div w:id="35355503">
      <w:bodyDiv w:val="1"/>
      <w:marLeft w:val="0"/>
      <w:marRight w:val="0"/>
      <w:marTop w:val="0"/>
      <w:marBottom w:val="0"/>
      <w:divBdr>
        <w:top w:val="none" w:sz="0" w:space="0" w:color="auto"/>
        <w:left w:val="none" w:sz="0" w:space="0" w:color="auto"/>
        <w:bottom w:val="none" w:sz="0" w:space="0" w:color="auto"/>
        <w:right w:val="none" w:sz="0" w:space="0" w:color="auto"/>
      </w:divBdr>
    </w:div>
    <w:div w:id="212809191">
      <w:bodyDiv w:val="1"/>
      <w:marLeft w:val="0"/>
      <w:marRight w:val="0"/>
      <w:marTop w:val="0"/>
      <w:marBottom w:val="0"/>
      <w:divBdr>
        <w:top w:val="none" w:sz="0" w:space="0" w:color="auto"/>
        <w:left w:val="none" w:sz="0" w:space="0" w:color="auto"/>
        <w:bottom w:val="none" w:sz="0" w:space="0" w:color="auto"/>
        <w:right w:val="none" w:sz="0" w:space="0" w:color="auto"/>
      </w:divBdr>
    </w:div>
    <w:div w:id="516895898">
      <w:bodyDiv w:val="1"/>
      <w:marLeft w:val="0"/>
      <w:marRight w:val="0"/>
      <w:marTop w:val="0"/>
      <w:marBottom w:val="0"/>
      <w:divBdr>
        <w:top w:val="none" w:sz="0" w:space="0" w:color="auto"/>
        <w:left w:val="none" w:sz="0" w:space="0" w:color="auto"/>
        <w:bottom w:val="none" w:sz="0" w:space="0" w:color="auto"/>
        <w:right w:val="none" w:sz="0" w:space="0" w:color="auto"/>
      </w:divBdr>
    </w:div>
    <w:div w:id="534345235">
      <w:bodyDiv w:val="1"/>
      <w:marLeft w:val="0"/>
      <w:marRight w:val="0"/>
      <w:marTop w:val="0"/>
      <w:marBottom w:val="0"/>
      <w:divBdr>
        <w:top w:val="none" w:sz="0" w:space="0" w:color="auto"/>
        <w:left w:val="none" w:sz="0" w:space="0" w:color="auto"/>
        <w:bottom w:val="none" w:sz="0" w:space="0" w:color="auto"/>
        <w:right w:val="none" w:sz="0" w:space="0" w:color="auto"/>
      </w:divBdr>
      <w:divsChild>
        <w:div w:id="614679801">
          <w:marLeft w:val="0"/>
          <w:marRight w:val="0"/>
          <w:marTop w:val="0"/>
          <w:marBottom w:val="0"/>
          <w:divBdr>
            <w:top w:val="none" w:sz="0" w:space="0" w:color="auto"/>
            <w:left w:val="none" w:sz="0" w:space="0" w:color="auto"/>
            <w:bottom w:val="none" w:sz="0" w:space="0" w:color="auto"/>
            <w:right w:val="none" w:sz="0" w:space="0" w:color="auto"/>
          </w:divBdr>
          <w:divsChild>
            <w:div w:id="76875327">
              <w:marLeft w:val="0"/>
              <w:marRight w:val="0"/>
              <w:marTop w:val="240"/>
              <w:marBottom w:val="240"/>
              <w:divBdr>
                <w:top w:val="single" w:sz="12" w:space="0" w:color="8E8E8E"/>
                <w:left w:val="none" w:sz="0" w:space="0" w:color="auto"/>
                <w:bottom w:val="single" w:sz="12" w:space="0" w:color="8E8E8E"/>
                <w:right w:val="none" w:sz="0" w:space="0" w:color="auto"/>
              </w:divBdr>
              <w:divsChild>
                <w:div w:id="6460165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53143666">
      <w:bodyDiv w:val="1"/>
      <w:marLeft w:val="0"/>
      <w:marRight w:val="0"/>
      <w:marTop w:val="0"/>
      <w:marBottom w:val="0"/>
      <w:divBdr>
        <w:top w:val="none" w:sz="0" w:space="0" w:color="auto"/>
        <w:left w:val="none" w:sz="0" w:space="0" w:color="auto"/>
        <w:bottom w:val="none" w:sz="0" w:space="0" w:color="auto"/>
        <w:right w:val="none" w:sz="0" w:space="0" w:color="auto"/>
      </w:divBdr>
      <w:divsChild>
        <w:div w:id="1771462040">
          <w:marLeft w:val="0"/>
          <w:marRight w:val="0"/>
          <w:marTop w:val="240"/>
          <w:marBottom w:val="240"/>
          <w:divBdr>
            <w:top w:val="single" w:sz="12" w:space="0" w:color="8E8E8E"/>
            <w:left w:val="none" w:sz="0" w:space="0" w:color="auto"/>
            <w:bottom w:val="single" w:sz="12" w:space="0" w:color="8E8E8E"/>
            <w:right w:val="none" w:sz="0" w:space="0" w:color="auto"/>
          </w:divBdr>
          <w:divsChild>
            <w:div w:id="13618618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63452118">
      <w:bodyDiv w:val="1"/>
      <w:marLeft w:val="0"/>
      <w:marRight w:val="0"/>
      <w:marTop w:val="0"/>
      <w:marBottom w:val="0"/>
      <w:divBdr>
        <w:top w:val="none" w:sz="0" w:space="0" w:color="auto"/>
        <w:left w:val="none" w:sz="0" w:space="0" w:color="auto"/>
        <w:bottom w:val="none" w:sz="0" w:space="0" w:color="auto"/>
        <w:right w:val="none" w:sz="0" w:space="0" w:color="auto"/>
      </w:divBdr>
    </w:div>
    <w:div w:id="878323869">
      <w:bodyDiv w:val="1"/>
      <w:marLeft w:val="0"/>
      <w:marRight w:val="0"/>
      <w:marTop w:val="0"/>
      <w:marBottom w:val="0"/>
      <w:divBdr>
        <w:top w:val="none" w:sz="0" w:space="0" w:color="auto"/>
        <w:left w:val="none" w:sz="0" w:space="0" w:color="auto"/>
        <w:bottom w:val="none" w:sz="0" w:space="0" w:color="auto"/>
        <w:right w:val="none" w:sz="0" w:space="0" w:color="auto"/>
      </w:divBdr>
    </w:div>
    <w:div w:id="960264073">
      <w:bodyDiv w:val="1"/>
      <w:marLeft w:val="0"/>
      <w:marRight w:val="0"/>
      <w:marTop w:val="0"/>
      <w:marBottom w:val="0"/>
      <w:divBdr>
        <w:top w:val="none" w:sz="0" w:space="0" w:color="auto"/>
        <w:left w:val="none" w:sz="0" w:space="0" w:color="auto"/>
        <w:bottom w:val="none" w:sz="0" w:space="0" w:color="auto"/>
        <w:right w:val="none" w:sz="0" w:space="0" w:color="auto"/>
      </w:divBdr>
    </w:div>
    <w:div w:id="992217460">
      <w:bodyDiv w:val="1"/>
      <w:marLeft w:val="0"/>
      <w:marRight w:val="0"/>
      <w:marTop w:val="0"/>
      <w:marBottom w:val="0"/>
      <w:divBdr>
        <w:top w:val="none" w:sz="0" w:space="0" w:color="auto"/>
        <w:left w:val="none" w:sz="0" w:space="0" w:color="auto"/>
        <w:bottom w:val="none" w:sz="0" w:space="0" w:color="auto"/>
        <w:right w:val="none" w:sz="0" w:space="0" w:color="auto"/>
      </w:divBdr>
      <w:divsChild>
        <w:div w:id="518084282">
          <w:marLeft w:val="0"/>
          <w:marRight w:val="-1350"/>
          <w:marTop w:val="30"/>
          <w:marBottom w:val="0"/>
          <w:divBdr>
            <w:top w:val="none" w:sz="0" w:space="0" w:color="auto"/>
            <w:left w:val="none" w:sz="0" w:space="0" w:color="auto"/>
            <w:bottom w:val="none" w:sz="0" w:space="0" w:color="auto"/>
            <w:right w:val="none" w:sz="0" w:space="0" w:color="auto"/>
          </w:divBdr>
          <w:divsChild>
            <w:div w:id="19015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03798">
      <w:bodyDiv w:val="1"/>
      <w:marLeft w:val="0"/>
      <w:marRight w:val="0"/>
      <w:marTop w:val="0"/>
      <w:marBottom w:val="0"/>
      <w:divBdr>
        <w:top w:val="none" w:sz="0" w:space="0" w:color="auto"/>
        <w:left w:val="none" w:sz="0" w:space="0" w:color="auto"/>
        <w:bottom w:val="none" w:sz="0" w:space="0" w:color="auto"/>
        <w:right w:val="none" w:sz="0" w:space="0" w:color="auto"/>
      </w:divBdr>
    </w:div>
    <w:div w:id="1155611820">
      <w:bodyDiv w:val="1"/>
      <w:marLeft w:val="0"/>
      <w:marRight w:val="0"/>
      <w:marTop w:val="0"/>
      <w:marBottom w:val="0"/>
      <w:divBdr>
        <w:top w:val="none" w:sz="0" w:space="0" w:color="auto"/>
        <w:left w:val="none" w:sz="0" w:space="0" w:color="auto"/>
        <w:bottom w:val="none" w:sz="0" w:space="0" w:color="auto"/>
        <w:right w:val="none" w:sz="0" w:space="0" w:color="auto"/>
      </w:divBdr>
    </w:div>
    <w:div w:id="1178498094">
      <w:bodyDiv w:val="1"/>
      <w:marLeft w:val="0"/>
      <w:marRight w:val="0"/>
      <w:marTop w:val="0"/>
      <w:marBottom w:val="0"/>
      <w:divBdr>
        <w:top w:val="none" w:sz="0" w:space="0" w:color="auto"/>
        <w:left w:val="none" w:sz="0" w:space="0" w:color="auto"/>
        <w:bottom w:val="none" w:sz="0" w:space="0" w:color="auto"/>
        <w:right w:val="none" w:sz="0" w:space="0" w:color="auto"/>
      </w:divBdr>
    </w:div>
    <w:div w:id="1239636238">
      <w:bodyDiv w:val="1"/>
      <w:marLeft w:val="0"/>
      <w:marRight w:val="0"/>
      <w:marTop w:val="0"/>
      <w:marBottom w:val="0"/>
      <w:divBdr>
        <w:top w:val="none" w:sz="0" w:space="0" w:color="auto"/>
        <w:left w:val="none" w:sz="0" w:space="0" w:color="auto"/>
        <w:bottom w:val="none" w:sz="0" w:space="0" w:color="auto"/>
        <w:right w:val="none" w:sz="0" w:space="0" w:color="auto"/>
      </w:divBdr>
    </w:div>
    <w:div w:id="1741251136">
      <w:bodyDiv w:val="1"/>
      <w:marLeft w:val="0"/>
      <w:marRight w:val="0"/>
      <w:marTop w:val="0"/>
      <w:marBottom w:val="0"/>
      <w:divBdr>
        <w:top w:val="none" w:sz="0" w:space="0" w:color="auto"/>
        <w:left w:val="none" w:sz="0" w:space="0" w:color="auto"/>
        <w:bottom w:val="none" w:sz="0" w:space="0" w:color="auto"/>
        <w:right w:val="none" w:sz="0" w:space="0" w:color="auto"/>
      </w:divBdr>
      <w:divsChild>
        <w:div w:id="2076780599">
          <w:marLeft w:val="0"/>
          <w:marRight w:val="0"/>
          <w:marTop w:val="0"/>
          <w:marBottom w:val="0"/>
          <w:divBdr>
            <w:top w:val="none" w:sz="0" w:space="0" w:color="auto"/>
            <w:left w:val="none" w:sz="0" w:space="0" w:color="auto"/>
            <w:bottom w:val="none" w:sz="0" w:space="0" w:color="auto"/>
            <w:right w:val="none" w:sz="0" w:space="0" w:color="auto"/>
          </w:divBdr>
        </w:div>
      </w:divsChild>
    </w:div>
    <w:div w:id="1782726997">
      <w:bodyDiv w:val="1"/>
      <w:marLeft w:val="0"/>
      <w:marRight w:val="0"/>
      <w:marTop w:val="0"/>
      <w:marBottom w:val="0"/>
      <w:divBdr>
        <w:top w:val="none" w:sz="0" w:space="0" w:color="auto"/>
        <w:left w:val="none" w:sz="0" w:space="0" w:color="auto"/>
        <w:bottom w:val="none" w:sz="0" w:space="0" w:color="auto"/>
        <w:right w:val="none" w:sz="0" w:space="0" w:color="auto"/>
      </w:divBdr>
    </w:div>
    <w:div w:id="1808551554">
      <w:bodyDiv w:val="1"/>
      <w:marLeft w:val="0"/>
      <w:marRight w:val="0"/>
      <w:marTop w:val="0"/>
      <w:marBottom w:val="0"/>
      <w:divBdr>
        <w:top w:val="none" w:sz="0" w:space="0" w:color="auto"/>
        <w:left w:val="none" w:sz="0" w:space="0" w:color="auto"/>
        <w:bottom w:val="none" w:sz="0" w:space="0" w:color="auto"/>
        <w:right w:val="none" w:sz="0" w:space="0" w:color="auto"/>
      </w:divBdr>
    </w:div>
    <w:div w:id="1869369730">
      <w:bodyDiv w:val="1"/>
      <w:marLeft w:val="0"/>
      <w:marRight w:val="0"/>
      <w:marTop w:val="0"/>
      <w:marBottom w:val="0"/>
      <w:divBdr>
        <w:top w:val="none" w:sz="0" w:space="0" w:color="auto"/>
        <w:left w:val="none" w:sz="0" w:space="0" w:color="auto"/>
        <w:bottom w:val="none" w:sz="0" w:space="0" w:color="auto"/>
        <w:right w:val="none" w:sz="0" w:space="0" w:color="auto"/>
      </w:divBdr>
    </w:div>
    <w:div w:id="1997803827">
      <w:bodyDiv w:val="1"/>
      <w:marLeft w:val="0"/>
      <w:marRight w:val="0"/>
      <w:marTop w:val="0"/>
      <w:marBottom w:val="0"/>
      <w:divBdr>
        <w:top w:val="none" w:sz="0" w:space="0" w:color="auto"/>
        <w:left w:val="none" w:sz="0" w:space="0" w:color="auto"/>
        <w:bottom w:val="none" w:sz="0" w:space="0" w:color="auto"/>
        <w:right w:val="none" w:sz="0" w:space="0" w:color="auto"/>
      </w:divBdr>
    </w:div>
    <w:div w:id="2076313279">
      <w:bodyDiv w:val="1"/>
      <w:marLeft w:val="0"/>
      <w:marRight w:val="0"/>
      <w:marTop w:val="0"/>
      <w:marBottom w:val="0"/>
      <w:divBdr>
        <w:top w:val="none" w:sz="0" w:space="0" w:color="auto"/>
        <w:left w:val="none" w:sz="0" w:space="0" w:color="auto"/>
        <w:bottom w:val="none" w:sz="0" w:space="0" w:color="auto"/>
        <w:right w:val="none" w:sz="0" w:space="0" w:color="auto"/>
      </w:divBdr>
    </w:div>
    <w:div w:id="213524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pso.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nipso@nipso.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5889856-4490-4445-bd0b-e6876f7974c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66E4CDE9A09C946926721BC5AA558F3" ma:contentTypeVersion="5" ma:contentTypeDescription="Create a new document." ma:contentTypeScope="" ma:versionID="3facda2191928264201d3826bb358ac3">
  <xsd:schema xmlns:xsd="http://www.w3.org/2001/XMLSchema" xmlns:xs="http://www.w3.org/2001/XMLSchema" xmlns:p="http://schemas.microsoft.com/office/2006/metadata/properties" xmlns:ns3="05889856-4490-4445-bd0b-e6876f7974c6" targetNamespace="http://schemas.microsoft.com/office/2006/metadata/properties" ma:root="true" ma:fieldsID="a9fd1d3658112195d8f42dac303d77a4" ns3:_="">
    <xsd:import namespace="05889856-4490-4445-bd0b-e6876f7974c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89856-4490-4445-bd0b-e6876f797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099EB-F223-4A53-A15A-5A809EA63188}">
  <ds:schemaRefs>
    <ds:schemaRef ds:uri="http://schemas.microsoft.com/office/2006/metadata/properties"/>
    <ds:schemaRef ds:uri="http://schemas.microsoft.com/office/infopath/2007/PartnerControls"/>
    <ds:schemaRef ds:uri="05889856-4490-4445-bd0b-e6876f7974c6"/>
  </ds:schemaRefs>
</ds:datastoreItem>
</file>

<file path=customXml/itemProps2.xml><?xml version="1.0" encoding="utf-8"?>
<ds:datastoreItem xmlns:ds="http://schemas.openxmlformats.org/officeDocument/2006/customXml" ds:itemID="{6042B500-5A14-4052-A02C-F7E1F7AD580F}">
  <ds:schemaRefs>
    <ds:schemaRef ds:uri="http://schemas.openxmlformats.org/officeDocument/2006/bibliography"/>
  </ds:schemaRefs>
</ds:datastoreItem>
</file>

<file path=customXml/itemProps3.xml><?xml version="1.0" encoding="utf-8"?>
<ds:datastoreItem xmlns:ds="http://schemas.openxmlformats.org/officeDocument/2006/customXml" ds:itemID="{0654B117-A566-49A4-958B-52EE1A39A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89856-4490-4445-bd0b-e6876f79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06EC2E-1013-4D2F-9CC9-DFAC50AA13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6560</Words>
  <Characters>34446</Characters>
  <Application>Microsoft Office Word</Application>
  <DocSecurity>0</DocSecurity>
  <Lines>984</Lines>
  <Paragraphs>333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40673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McGlashan</dc:creator>
  <cp:lastModifiedBy>Ruston, Andrew</cp:lastModifiedBy>
  <cp:revision>2</cp:revision>
  <cp:lastPrinted>2024-04-09T09:07:00Z</cp:lastPrinted>
  <dcterms:created xsi:type="dcterms:W3CDTF">2024-09-06T10:26:00Z</dcterms:created>
  <dcterms:modified xsi:type="dcterms:W3CDTF">2024-09-06T10:26:00Z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i4>17682</vt:i4>
  </property>
  <property fmtid="{D5CDD505-2E9C-101B-9397-08002B2CF9AE}" pid="3" name="DocumentID">
    <vt:i4>0</vt:i4>
  </property>
  <property fmtid="{D5CDD505-2E9C-101B-9397-08002B2CF9AE}" pid="4" name="Template">
    <vt:lpwstr>NIPSO - Investigation Report Template.doc</vt:lpwstr>
  </property>
  <property fmtid="{D5CDD505-2E9C-101B-9397-08002B2CF9AE}" pid="5" name="ContentTypeId">
    <vt:lpwstr>0x010100E66E4CDE9A09C946926721BC5AA558F3</vt:lpwstr>
  </property>
</Properties>
</file>